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4434" w14:textId="77777777" w:rsidR="00FD1E20" w:rsidRDefault="006A3527">
      <w:pPr>
        <w:pStyle w:val="Title"/>
        <w:keepNext w:val="0"/>
        <w:spacing w:line="240" w:lineRule="auto"/>
        <w:jc w:val="center"/>
        <w:rPr>
          <w:b/>
          <w:sz w:val="36"/>
          <w:szCs w:val="36"/>
        </w:rPr>
      </w:pPr>
      <w:bookmarkStart w:id="0" w:name="_xneufkh3sws" w:colFirst="0" w:colLast="0"/>
      <w:bookmarkEnd w:id="0"/>
      <w:r>
        <w:rPr>
          <w:b/>
          <w:sz w:val="24"/>
          <w:szCs w:val="24"/>
        </w:rPr>
        <w:t>SUSTAINABLE PITTSBURGH LEADING FORWARD ROADMAP</w:t>
      </w:r>
    </w:p>
    <w:p w14:paraId="1A686F96" w14:textId="77777777" w:rsidR="00FD1E20" w:rsidRDefault="006A3527">
      <w:pPr>
        <w:spacing w:line="240" w:lineRule="auto"/>
        <w:jc w:val="center"/>
        <w:rPr>
          <w:b/>
          <w:sz w:val="36"/>
          <w:szCs w:val="36"/>
        </w:rPr>
      </w:pPr>
      <w:r>
        <w:rPr>
          <w:b/>
          <w:sz w:val="36"/>
          <w:szCs w:val="36"/>
        </w:rPr>
        <w:t>ASSESSING RACIAL AND ETHNIC EQUITY</w:t>
      </w:r>
    </w:p>
    <w:p w14:paraId="338D882A" w14:textId="77777777" w:rsidR="00FD1E20" w:rsidRDefault="00FD1E20">
      <w:pPr>
        <w:jc w:val="both"/>
      </w:pPr>
    </w:p>
    <w:p w14:paraId="57AD6F59" w14:textId="77777777" w:rsidR="00FD1E20" w:rsidRDefault="006A3527">
      <w:pPr>
        <w:ind w:firstLine="720"/>
        <w:jc w:val="both"/>
      </w:pPr>
      <w:r>
        <w:t xml:space="preserve">This tool is designed to serve as a guide to designing and implementing an assessment of your company’s racial equity performance. It is organized into four sections to help you determine and plan: </w:t>
      </w:r>
    </w:p>
    <w:p w14:paraId="33959D19" w14:textId="77777777" w:rsidR="00FD1E20" w:rsidRDefault="006A3527">
      <w:pPr>
        <w:numPr>
          <w:ilvl w:val="0"/>
          <w:numId w:val="2"/>
        </w:numPr>
        <w:spacing w:before="200"/>
        <w:jc w:val="both"/>
      </w:pPr>
      <w:r>
        <w:t>What will you measure to assess racial and ethnic equity?</w:t>
      </w:r>
      <w:r>
        <w:t xml:space="preserve"> </w:t>
      </w:r>
    </w:p>
    <w:p w14:paraId="0DB893EA" w14:textId="77777777" w:rsidR="00FD1E20" w:rsidRDefault="006A3527">
      <w:pPr>
        <w:numPr>
          <w:ilvl w:val="0"/>
          <w:numId w:val="2"/>
        </w:numPr>
        <w:jc w:val="both"/>
      </w:pPr>
      <w:r>
        <w:t>How will you collect data about these dimensions of racial equity?</w:t>
      </w:r>
    </w:p>
    <w:p w14:paraId="7D0F2496" w14:textId="77777777" w:rsidR="00FD1E20" w:rsidRDefault="006A3527">
      <w:pPr>
        <w:numPr>
          <w:ilvl w:val="0"/>
          <w:numId w:val="2"/>
        </w:numPr>
        <w:jc w:val="both"/>
      </w:pPr>
      <w:r>
        <w:t>How will you manage and analyze the data you collect?</w:t>
      </w:r>
    </w:p>
    <w:p w14:paraId="48FB919E" w14:textId="77777777" w:rsidR="00FD1E20" w:rsidRDefault="006A3527">
      <w:pPr>
        <w:numPr>
          <w:ilvl w:val="0"/>
          <w:numId w:val="2"/>
        </w:numPr>
        <w:jc w:val="both"/>
      </w:pPr>
      <w:r>
        <w:t>How will you ensure an ethical assessment process?</w:t>
      </w:r>
    </w:p>
    <w:p w14:paraId="760E2F70" w14:textId="77777777" w:rsidR="00FD1E20" w:rsidRDefault="006A3527">
      <w:pPr>
        <w:spacing w:line="240" w:lineRule="auto"/>
      </w:pPr>
      <w:r>
        <w:t>____________________________________________________________________________</w:t>
      </w:r>
    </w:p>
    <w:p w14:paraId="193EE21D" w14:textId="77777777" w:rsidR="00FD1E20" w:rsidRDefault="006A3527">
      <w:pPr>
        <w:pStyle w:val="Heading1"/>
        <w:rPr>
          <w:b/>
          <w:sz w:val="36"/>
          <w:szCs w:val="36"/>
        </w:rPr>
      </w:pPr>
      <w:bookmarkStart w:id="1" w:name="_iezeeti4jh8m" w:colFirst="0" w:colLast="0"/>
      <w:bookmarkEnd w:id="1"/>
      <w:r>
        <w:rPr>
          <w:b/>
          <w:sz w:val="36"/>
          <w:szCs w:val="36"/>
        </w:rPr>
        <w:t>A) Wh</w:t>
      </w:r>
      <w:r>
        <w:rPr>
          <w:b/>
          <w:sz w:val="36"/>
          <w:szCs w:val="36"/>
        </w:rPr>
        <w:t xml:space="preserve">at will you measure to assess racial and ethnic equity? </w:t>
      </w:r>
    </w:p>
    <w:p w14:paraId="1C7520EB" w14:textId="77777777" w:rsidR="00FD1E20" w:rsidRDefault="006A3527">
      <w:pPr>
        <w:pStyle w:val="Heading2"/>
      </w:pPr>
      <w:bookmarkStart w:id="2" w:name="_ucxmukvhe966" w:colFirst="0" w:colLast="0"/>
      <w:bookmarkEnd w:id="2"/>
      <w:r>
        <w:t>Step 1: Determine what dimensions of racial and ethnic equity to measure</w:t>
      </w:r>
    </w:p>
    <w:p w14:paraId="547C9B8E" w14:textId="77777777" w:rsidR="00FD1E20" w:rsidRDefault="006A3527">
      <w:pPr>
        <w:ind w:firstLine="720"/>
        <w:jc w:val="both"/>
      </w:pPr>
      <w:r>
        <w:t>The first step of an assessment process is to break down the concept of racial and ethnic equity into more concrete, measurabl</w:t>
      </w:r>
      <w:r>
        <w:t xml:space="preserve">e dimensions. There are many ways to break down a concept like equity, and organizations may do this differently depending on their context, goals, and experiences. </w:t>
      </w:r>
    </w:p>
    <w:p w14:paraId="4B687BAA" w14:textId="77777777" w:rsidR="00FD1E20" w:rsidRDefault="006A3527">
      <w:pPr>
        <w:ind w:firstLine="720"/>
        <w:jc w:val="both"/>
      </w:pPr>
      <w:r>
        <w:t>The CEOs for Sustainability Baseline Commitments breaks racial and ethnic equity down into</w:t>
      </w:r>
      <w:r>
        <w:t xml:space="preserve"> three core dimensions. The Sustainable Pittsburgh Leading Forward Roadmap is designed to help organizations assess and improve diversity &amp; inclusion in these three areas:</w:t>
      </w:r>
    </w:p>
    <w:p w14:paraId="025D03E0" w14:textId="77777777" w:rsidR="00FD1E20" w:rsidRDefault="006A3527">
      <w:pPr>
        <w:numPr>
          <w:ilvl w:val="0"/>
          <w:numId w:val="1"/>
        </w:numPr>
        <w:spacing w:before="200"/>
        <w:jc w:val="both"/>
      </w:pPr>
      <w:r>
        <w:rPr>
          <w:b/>
        </w:rPr>
        <w:t>Employee hiring and development</w:t>
      </w:r>
      <w:r>
        <w:t xml:space="preserve"> (i.e., recruitment, hiring, retention, development, </w:t>
      </w:r>
      <w:r>
        <w:t>promotion, and compensation/benefits)</w:t>
      </w:r>
    </w:p>
    <w:p w14:paraId="456A570E" w14:textId="77777777" w:rsidR="00FD1E20" w:rsidRDefault="006A3527">
      <w:pPr>
        <w:widowControl w:val="0"/>
        <w:numPr>
          <w:ilvl w:val="0"/>
          <w:numId w:val="1"/>
        </w:numPr>
        <w:jc w:val="both"/>
      </w:pPr>
      <w:r>
        <w:rPr>
          <w:b/>
        </w:rPr>
        <w:t>Workplace culture</w:t>
      </w:r>
      <w:r>
        <w:t xml:space="preserve"> (i.e., employee perceptions, attitudes, and behaviors in the workplace)</w:t>
      </w:r>
    </w:p>
    <w:p w14:paraId="1B9A9426" w14:textId="77777777" w:rsidR="00FD1E20" w:rsidRDefault="006A3527">
      <w:pPr>
        <w:widowControl w:val="0"/>
        <w:numPr>
          <w:ilvl w:val="0"/>
          <w:numId w:val="1"/>
        </w:numPr>
        <w:jc w:val="both"/>
      </w:pPr>
      <w:r>
        <w:rPr>
          <w:b/>
        </w:rPr>
        <w:t>Supplier engagement</w:t>
      </w:r>
      <w:r>
        <w:t xml:space="preserve"> (i.e., supplier selection, contracts, and spend)</w:t>
      </w:r>
    </w:p>
    <w:p w14:paraId="14323B0B" w14:textId="77777777" w:rsidR="00FD1E20" w:rsidRDefault="00FD1E20">
      <w:pPr>
        <w:widowControl w:val="0"/>
        <w:spacing w:line="240" w:lineRule="auto"/>
        <w:ind w:left="720"/>
        <w:jc w:val="both"/>
      </w:pPr>
    </w:p>
    <w:p w14:paraId="660FC22D" w14:textId="77777777" w:rsidR="00FD1E20" w:rsidRDefault="006A3527">
      <w:pPr>
        <w:widowControl w:val="0"/>
        <w:spacing w:after="200"/>
        <w:jc w:val="both"/>
        <w:rPr>
          <w:b/>
        </w:rPr>
      </w:pPr>
      <w:r>
        <w:rPr>
          <w:b/>
        </w:rPr>
        <w:t>What dimensions of racial and ethnic equity does/will your</w:t>
      </w:r>
      <w:r>
        <w:rPr>
          <w:b/>
        </w:rPr>
        <w:t xml:space="preserve"> organization measure? Identify these dimensions in the text box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2650BEF6" w14:textId="77777777">
        <w:tc>
          <w:tcPr>
            <w:tcW w:w="9360" w:type="dxa"/>
            <w:shd w:val="clear" w:color="auto" w:fill="auto"/>
            <w:tcMar>
              <w:top w:w="100" w:type="dxa"/>
              <w:left w:w="100" w:type="dxa"/>
              <w:bottom w:w="100" w:type="dxa"/>
              <w:right w:w="100" w:type="dxa"/>
            </w:tcMar>
          </w:tcPr>
          <w:p w14:paraId="0599267F" w14:textId="77777777" w:rsidR="00FD1E20" w:rsidRDefault="00FD1E20">
            <w:pPr>
              <w:widowControl w:val="0"/>
              <w:pBdr>
                <w:top w:val="nil"/>
                <w:left w:val="nil"/>
                <w:bottom w:val="nil"/>
                <w:right w:val="nil"/>
                <w:between w:val="nil"/>
              </w:pBdr>
              <w:spacing w:line="240" w:lineRule="auto"/>
              <w:rPr>
                <w:b/>
              </w:rPr>
            </w:pPr>
          </w:p>
          <w:p w14:paraId="5F668A0F" w14:textId="77777777" w:rsidR="00FD1E20" w:rsidRDefault="00FD1E20">
            <w:pPr>
              <w:widowControl w:val="0"/>
              <w:pBdr>
                <w:top w:val="nil"/>
                <w:left w:val="nil"/>
                <w:bottom w:val="nil"/>
                <w:right w:val="nil"/>
                <w:between w:val="nil"/>
              </w:pBdr>
              <w:spacing w:line="240" w:lineRule="auto"/>
              <w:rPr>
                <w:b/>
              </w:rPr>
            </w:pPr>
          </w:p>
          <w:p w14:paraId="7BCB5CED" w14:textId="77777777" w:rsidR="00FD1E20" w:rsidRDefault="00FD1E20">
            <w:pPr>
              <w:widowControl w:val="0"/>
              <w:pBdr>
                <w:top w:val="nil"/>
                <w:left w:val="nil"/>
                <w:bottom w:val="nil"/>
                <w:right w:val="nil"/>
                <w:between w:val="nil"/>
              </w:pBdr>
              <w:spacing w:line="240" w:lineRule="auto"/>
              <w:rPr>
                <w:b/>
              </w:rPr>
            </w:pPr>
          </w:p>
          <w:p w14:paraId="43B8FD7D" w14:textId="77777777" w:rsidR="00FD1E20" w:rsidRDefault="00FD1E20">
            <w:pPr>
              <w:widowControl w:val="0"/>
              <w:pBdr>
                <w:top w:val="nil"/>
                <w:left w:val="nil"/>
                <w:bottom w:val="nil"/>
                <w:right w:val="nil"/>
                <w:between w:val="nil"/>
              </w:pBdr>
              <w:spacing w:line="240" w:lineRule="auto"/>
              <w:rPr>
                <w:b/>
              </w:rPr>
            </w:pPr>
          </w:p>
          <w:p w14:paraId="2AE174F6" w14:textId="77777777" w:rsidR="00FD1E20" w:rsidRDefault="00FD1E20">
            <w:pPr>
              <w:widowControl w:val="0"/>
              <w:pBdr>
                <w:top w:val="nil"/>
                <w:left w:val="nil"/>
                <w:bottom w:val="nil"/>
                <w:right w:val="nil"/>
                <w:between w:val="nil"/>
              </w:pBdr>
              <w:spacing w:line="240" w:lineRule="auto"/>
              <w:rPr>
                <w:b/>
              </w:rPr>
            </w:pPr>
          </w:p>
        </w:tc>
      </w:tr>
    </w:tbl>
    <w:p w14:paraId="02BAA2B0" w14:textId="77777777" w:rsidR="00FD1E20" w:rsidRDefault="00FD1E20">
      <w:pPr>
        <w:widowControl w:val="0"/>
        <w:spacing w:line="240" w:lineRule="auto"/>
      </w:pPr>
    </w:p>
    <w:p w14:paraId="4CFFD9B5" w14:textId="77777777" w:rsidR="00FD1E20" w:rsidRDefault="00FD1E20">
      <w:pPr>
        <w:widowControl w:val="0"/>
        <w:spacing w:line="240" w:lineRule="auto"/>
      </w:pPr>
    </w:p>
    <w:p w14:paraId="0E4FCF33" w14:textId="77777777" w:rsidR="00FD1E20" w:rsidRDefault="006A3527">
      <w:pPr>
        <w:pStyle w:val="Heading2"/>
        <w:widowControl w:val="0"/>
        <w:spacing w:before="0" w:line="240" w:lineRule="auto"/>
      </w:pPr>
      <w:bookmarkStart w:id="3" w:name="_7omli8910146" w:colFirst="0" w:colLast="0"/>
      <w:bookmarkEnd w:id="3"/>
      <w:r>
        <w:lastRenderedPageBreak/>
        <w:t xml:space="preserve">Step 2: Determine what data to collect </w:t>
      </w:r>
    </w:p>
    <w:p w14:paraId="26CC84DC" w14:textId="77777777" w:rsidR="00FD1E20" w:rsidRDefault="006A3527">
      <w:pPr>
        <w:spacing w:line="240" w:lineRule="auto"/>
        <w:jc w:val="both"/>
        <w:rPr>
          <w:b/>
        </w:rPr>
      </w:pPr>
      <w:r>
        <w:rPr>
          <w:b/>
        </w:rPr>
        <w:t>What data do/will you collect about each dimension of  racial and ethnic equity you have chosen to measure? Fill in the chart below.</w:t>
      </w:r>
    </w:p>
    <w:p w14:paraId="0F11C1A5" w14:textId="77777777" w:rsidR="00FD1E20" w:rsidRDefault="00FD1E20">
      <w:pPr>
        <w:spacing w:line="240" w:lineRule="auto"/>
        <w:ind w:left="720"/>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3375"/>
        <w:gridCol w:w="1845"/>
        <w:gridCol w:w="1650"/>
      </w:tblGrid>
      <w:tr w:rsidR="00FD1E20" w14:paraId="3460C98E" w14:textId="77777777">
        <w:tc>
          <w:tcPr>
            <w:tcW w:w="2490" w:type="dxa"/>
            <w:shd w:val="clear" w:color="auto" w:fill="D9D9D9"/>
            <w:tcMar>
              <w:top w:w="100" w:type="dxa"/>
              <w:left w:w="100" w:type="dxa"/>
              <w:bottom w:w="100" w:type="dxa"/>
              <w:right w:w="100" w:type="dxa"/>
            </w:tcMar>
          </w:tcPr>
          <w:p w14:paraId="373E82A0" w14:textId="77777777" w:rsidR="00FD1E20" w:rsidRDefault="006A3527">
            <w:pPr>
              <w:widowControl w:val="0"/>
              <w:pBdr>
                <w:top w:val="nil"/>
                <w:left w:val="nil"/>
                <w:bottom w:val="nil"/>
                <w:right w:val="nil"/>
                <w:between w:val="nil"/>
              </w:pBdr>
              <w:spacing w:line="240" w:lineRule="auto"/>
              <w:jc w:val="center"/>
              <w:rPr>
                <w:b/>
              </w:rPr>
            </w:pPr>
            <w:r>
              <w:rPr>
                <w:b/>
              </w:rPr>
              <w:t xml:space="preserve"> Equity dimension</w:t>
            </w:r>
          </w:p>
        </w:tc>
        <w:tc>
          <w:tcPr>
            <w:tcW w:w="3375" w:type="dxa"/>
            <w:shd w:val="clear" w:color="auto" w:fill="D9D9D9"/>
            <w:tcMar>
              <w:top w:w="100" w:type="dxa"/>
              <w:left w:w="100" w:type="dxa"/>
              <w:bottom w:w="100" w:type="dxa"/>
              <w:right w:w="100" w:type="dxa"/>
            </w:tcMar>
          </w:tcPr>
          <w:p w14:paraId="742609FD" w14:textId="77777777" w:rsidR="00FD1E20" w:rsidRDefault="006A3527">
            <w:pPr>
              <w:widowControl w:val="0"/>
              <w:pBdr>
                <w:top w:val="nil"/>
                <w:left w:val="nil"/>
                <w:bottom w:val="nil"/>
                <w:right w:val="nil"/>
                <w:between w:val="nil"/>
              </w:pBdr>
              <w:spacing w:line="240" w:lineRule="auto"/>
              <w:jc w:val="center"/>
              <w:rPr>
                <w:b/>
              </w:rPr>
            </w:pPr>
            <w:r>
              <w:rPr>
                <w:b/>
              </w:rPr>
              <w:t>Data</w:t>
            </w:r>
          </w:p>
        </w:tc>
        <w:tc>
          <w:tcPr>
            <w:tcW w:w="1845" w:type="dxa"/>
            <w:shd w:val="clear" w:color="auto" w:fill="D9D9D9"/>
            <w:tcMar>
              <w:top w:w="100" w:type="dxa"/>
              <w:left w:w="100" w:type="dxa"/>
              <w:bottom w:w="100" w:type="dxa"/>
              <w:right w:w="100" w:type="dxa"/>
            </w:tcMar>
          </w:tcPr>
          <w:p w14:paraId="725A3541" w14:textId="77777777" w:rsidR="00FD1E20" w:rsidRDefault="006A3527">
            <w:pPr>
              <w:widowControl w:val="0"/>
              <w:pBdr>
                <w:top w:val="nil"/>
                <w:left w:val="nil"/>
                <w:bottom w:val="nil"/>
                <w:right w:val="nil"/>
                <w:between w:val="nil"/>
              </w:pBdr>
              <w:spacing w:line="240" w:lineRule="auto"/>
              <w:jc w:val="center"/>
              <w:rPr>
                <w:b/>
              </w:rPr>
            </w:pPr>
            <w:r>
              <w:rPr>
                <w:b/>
              </w:rPr>
              <w:t>Collected now?</w:t>
            </w:r>
          </w:p>
          <w:p w14:paraId="09B9F2AE" w14:textId="77777777" w:rsidR="00FD1E20" w:rsidRDefault="006A3527">
            <w:pPr>
              <w:widowControl w:val="0"/>
              <w:pBdr>
                <w:top w:val="nil"/>
                <w:left w:val="nil"/>
                <w:bottom w:val="nil"/>
                <w:right w:val="nil"/>
                <w:between w:val="nil"/>
              </w:pBdr>
              <w:spacing w:line="240" w:lineRule="auto"/>
              <w:jc w:val="center"/>
              <w:rPr>
                <w:b/>
              </w:rPr>
            </w:pPr>
            <w:r>
              <w:rPr>
                <w:b/>
              </w:rPr>
              <w:t xml:space="preserve"> (Y/N)</w:t>
            </w:r>
          </w:p>
        </w:tc>
        <w:tc>
          <w:tcPr>
            <w:tcW w:w="1650" w:type="dxa"/>
            <w:shd w:val="clear" w:color="auto" w:fill="D9D9D9"/>
            <w:tcMar>
              <w:top w:w="100" w:type="dxa"/>
              <w:left w:w="100" w:type="dxa"/>
              <w:bottom w:w="100" w:type="dxa"/>
              <w:right w:w="100" w:type="dxa"/>
            </w:tcMar>
          </w:tcPr>
          <w:p w14:paraId="3D9FBEA0" w14:textId="77777777" w:rsidR="00FD1E20" w:rsidRDefault="006A3527">
            <w:pPr>
              <w:widowControl w:val="0"/>
              <w:pBdr>
                <w:top w:val="nil"/>
                <w:left w:val="nil"/>
                <w:bottom w:val="nil"/>
                <w:right w:val="nil"/>
                <w:between w:val="nil"/>
              </w:pBdr>
              <w:spacing w:line="240" w:lineRule="auto"/>
              <w:jc w:val="center"/>
              <w:rPr>
                <w:b/>
              </w:rPr>
            </w:pPr>
            <w:r>
              <w:rPr>
                <w:b/>
              </w:rPr>
              <w:t>Will collect? (Y/N)</w:t>
            </w:r>
          </w:p>
        </w:tc>
      </w:tr>
      <w:tr w:rsidR="00FD1E20" w14:paraId="3E61A543" w14:textId="77777777">
        <w:trPr>
          <w:trHeight w:val="420"/>
        </w:trPr>
        <w:tc>
          <w:tcPr>
            <w:tcW w:w="2490" w:type="dxa"/>
            <w:vMerge w:val="restart"/>
            <w:shd w:val="clear" w:color="auto" w:fill="auto"/>
            <w:tcMar>
              <w:top w:w="100" w:type="dxa"/>
              <w:left w:w="100" w:type="dxa"/>
              <w:bottom w:w="100" w:type="dxa"/>
              <w:right w:w="100" w:type="dxa"/>
            </w:tcMar>
          </w:tcPr>
          <w:p w14:paraId="002126BB" w14:textId="77777777" w:rsidR="00FD1E20" w:rsidRDefault="00FD1E20">
            <w:pPr>
              <w:widowControl w:val="0"/>
              <w:pBdr>
                <w:top w:val="nil"/>
                <w:left w:val="nil"/>
                <w:bottom w:val="nil"/>
                <w:right w:val="nil"/>
                <w:between w:val="nil"/>
              </w:pBdr>
              <w:spacing w:line="240" w:lineRule="auto"/>
              <w:jc w:val="center"/>
            </w:pPr>
          </w:p>
          <w:p w14:paraId="12D774C1" w14:textId="77777777" w:rsidR="00FD1E20" w:rsidRDefault="00FD1E20">
            <w:pPr>
              <w:widowControl w:val="0"/>
              <w:pBdr>
                <w:top w:val="nil"/>
                <w:left w:val="nil"/>
                <w:bottom w:val="nil"/>
                <w:right w:val="nil"/>
                <w:between w:val="nil"/>
              </w:pBdr>
              <w:spacing w:line="240" w:lineRule="auto"/>
              <w:jc w:val="center"/>
            </w:pPr>
          </w:p>
          <w:p w14:paraId="6EA6D904" w14:textId="77777777" w:rsidR="00FD1E20" w:rsidRDefault="00FD1E20">
            <w:pPr>
              <w:widowControl w:val="0"/>
              <w:pBdr>
                <w:top w:val="nil"/>
                <w:left w:val="nil"/>
                <w:bottom w:val="nil"/>
                <w:right w:val="nil"/>
                <w:between w:val="nil"/>
              </w:pBdr>
              <w:spacing w:line="240" w:lineRule="auto"/>
              <w:jc w:val="center"/>
            </w:pPr>
          </w:p>
          <w:p w14:paraId="11E072E9" w14:textId="77777777" w:rsidR="00FD1E20" w:rsidRDefault="00FD1E20">
            <w:pPr>
              <w:widowControl w:val="0"/>
              <w:pBdr>
                <w:top w:val="nil"/>
                <w:left w:val="nil"/>
                <w:bottom w:val="nil"/>
                <w:right w:val="nil"/>
                <w:between w:val="nil"/>
              </w:pBdr>
              <w:spacing w:line="240" w:lineRule="auto"/>
              <w:jc w:val="center"/>
            </w:pPr>
          </w:p>
          <w:p w14:paraId="6AA51575" w14:textId="77777777" w:rsidR="00FD1E20" w:rsidRDefault="00FD1E20">
            <w:pPr>
              <w:widowControl w:val="0"/>
              <w:pBdr>
                <w:top w:val="nil"/>
                <w:left w:val="nil"/>
                <w:bottom w:val="nil"/>
                <w:right w:val="nil"/>
                <w:between w:val="nil"/>
              </w:pBdr>
              <w:spacing w:line="240" w:lineRule="auto"/>
              <w:jc w:val="center"/>
            </w:pPr>
          </w:p>
          <w:p w14:paraId="5A3507EA" w14:textId="77777777" w:rsidR="00FD1E20" w:rsidRDefault="00FD1E20">
            <w:pPr>
              <w:widowControl w:val="0"/>
              <w:pBdr>
                <w:top w:val="nil"/>
                <w:left w:val="nil"/>
                <w:bottom w:val="nil"/>
                <w:right w:val="nil"/>
                <w:between w:val="nil"/>
              </w:pBdr>
              <w:spacing w:line="240" w:lineRule="auto"/>
              <w:jc w:val="center"/>
            </w:pPr>
          </w:p>
          <w:p w14:paraId="3F7D70C1" w14:textId="77777777" w:rsidR="00FD1E20" w:rsidRDefault="00FD1E20">
            <w:pPr>
              <w:widowControl w:val="0"/>
              <w:pBdr>
                <w:top w:val="nil"/>
                <w:left w:val="nil"/>
                <w:bottom w:val="nil"/>
                <w:right w:val="nil"/>
                <w:between w:val="nil"/>
              </w:pBdr>
              <w:spacing w:line="240" w:lineRule="auto"/>
              <w:jc w:val="center"/>
            </w:pPr>
          </w:p>
          <w:p w14:paraId="4A5B604C" w14:textId="77777777" w:rsidR="00FD1E20" w:rsidRDefault="006A3527">
            <w:pPr>
              <w:widowControl w:val="0"/>
              <w:pBdr>
                <w:top w:val="nil"/>
                <w:left w:val="nil"/>
                <w:bottom w:val="nil"/>
                <w:right w:val="nil"/>
                <w:between w:val="nil"/>
              </w:pBdr>
              <w:spacing w:line="240" w:lineRule="auto"/>
              <w:jc w:val="center"/>
            </w:pPr>
            <w:r>
              <w:t>Employee hiring &amp; development</w:t>
            </w:r>
          </w:p>
        </w:tc>
        <w:tc>
          <w:tcPr>
            <w:tcW w:w="3375" w:type="dxa"/>
            <w:shd w:val="clear" w:color="auto" w:fill="auto"/>
            <w:tcMar>
              <w:top w:w="100" w:type="dxa"/>
              <w:left w:w="100" w:type="dxa"/>
              <w:bottom w:w="100" w:type="dxa"/>
              <w:right w:w="100" w:type="dxa"/>
            </w:tcMar>
          </w:tcPr>
          <w:p w14:paraId="2E8A28B0" w14:textId="77777777" w:rsidR="00FD1E20" w:rsidRDefault="006A3527">
            <w:pPr>
              <w:widowControl w:val="0"/>
              <w:pBdr>
                <w:top w:val="nil"/>
                <w:left w:val="nil"/>
                <w:bottom w:val="nil"/>
                <w:right w:val="nil"/>
                <w:between w:val="nil"/>
              </w:pBdr>
              <w:spacing w:line="240" w:lineRule="auto"/>
            </w:pPr>
            <w:r>
              <w:t xml:space="preserve">Employee race/ethnicity </w:t>
            </w:r>
          </w:p>
        </w:tc>
        <w:tc>
          <w:tcPr>
            <w:tcW w:w="1845" w:type="dxa"/>
            <w:shd w:val="clear" w:color="auto" w:fill="auto"/>
            <w:tcMar>
              <w:top w:w="100" w:type="dxa"/>
              <w:left w:w="100" w:type="dxa"/>
              <w:bottom w:w="100" w:type="dxa"/>
              <w:right w:w="100" w:type="dxa"/>
            </w:tcMar>
          </w:tcPr>
          <w:p w14:paraId="0547C30E"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2D129EC5" w14:textId="77777777" w:rsidR="00FD1E20" w:rsidRDefault="00FD1E20">
            <w:pPr>
              <w:widowControl w:val="0"/>
              <w:pBdr>
                <w:top w:val="nil"/>
                <w:left w:val="nil"/>
                <w:bottom w:val="nil"/>
                <w:right w:val="nil"/>
                <w:between w:val="nil"/>
              </w:pBdr>
              <w:spacing w:line="240" w:lineRule="auto"/>
            </w:pPr>
          </w:p>
        </w:tc>
      </w:tr>
      <w:tr w:rsidR="00FD1E20" w14:paraId="2C29F793" w14:textId="77777777">
        <w:trPr>
          <w:trHeight w:val="420"/>
        </w:trPr>
        <w:tc>
          <w:tcPr>
            <w:tcW w:w="2490" w:type="dxa"/>
            <w:vMerge/>
            <w:shd w:val="clear" w:color="auto" w:fill="auto"/>
            <w:tcMar>
              <w:top w:w="100" w:type="dxa"/>
              <w:left w:w="100" w:type="dxa"/>
              <w:bottom w:w="100" w:type="dxa"/>
              <w:right w:w="100" w:type="dxa"/>
            </w:tcMar>
          </w:tcPr>
          <w:p w14:paraId="430DCFEF" w14:textId="77777777" w:rsidR="00FD1E20" w:rsidRDefault="00FD1E20">
            <w:pPr>
              <w:widowControl w:val="0"/>
              <w:pBdr>
                <w:top w:val="nil"/>
                <w:left w:val="nil"/>
                <w:bottom w:val="nil"/>
                <w:right w:val="nil"/>
                <w:between w:val="nil"/>
              </w:pBdr>
              <w:spacing w:line="240" w:lineRule="auto"/>
            </w:pPr>
          </w:p>
        </w:tc>
        <w:tc>
          <w:tcPr>
            <w:tcW w:w="3375" w:type="dxa"/>
            <w:shd w:val="clear" w:color="auto" w:fill="auto"/>
            <w:tcMar>
              <w:top w:w="100" w:type="dxa"/>
              <w:left w:w="100" w:type="dxa"/>
              <w:bottom w:w="100" w:type="dxa"/>
              <w:right w:w="100" w:type="dxa"/>
            </w:tcMar>
          </w:tcPr>
          <w:p w14:paraId="03EEE071" w14:textId="77777777" w:rsidR="00FD1E20" w:rsidRDefault="006A3527">
            <w:pPr>
              <w:widowControl w:val="0"/>
              <w:pBdr>
                <w:top w:val="nil"/>
                <w:left w:val="nil"/>
                <w:bottom w:val="nil"/>
                <w:right w:val="nil"/>
                <w:between w:val="nil"/>
              </w:pBdr>
              <w:spacing w:line="240" w:lineRule="auto"/>
            </w:pPr>
            <w:r>
              <w:t>Employee race/ethnicity with recruitment outcomes</w:t>
            </w:r>
          </w:p>
        </w:tc>
        <w:tc>
          <w:tcPr>
            <w:tcW w:w="1845" w:type="dxa"/>
            <w:shd w:val="clear" w:color="auto" w:fill="auto"/>
            <w:tcMar>
              <w:top w:w="100" w:type="dxa"/>
              <w:left w:w="100" w:type="dxa"/>
              <w:bottom w:w="100" w:type="dxa"/>
              <w:right w:w="100" w:type="dxa"/>
            </w:tcMar>
          </w:tcPr>
          <w:p w14:paraId="7E24EFA4"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6A0A674D" w14:textId="77777777" w:rsidR="00FD1E20" w:rsidRDefault="00FD1E20">
            <w:pPr>
              <w:widowControl w:val="0"/>
              <w:pBdr>
                <w:top w:val="nil"/>
                <w:left w:val="nil"/>
                <w:bottom w:val="nil"/>
                <w:right w:val="nil"/>
                <w:between w:val="nil"/>
              </w:pBdr>
              <w:spacing w:line="240" w:lineRule="auto"/>
            </w:pPr>
          </w:p>
        </w:tc>
      </w:tr>
      <w:tr w:rsidR="00FD1E20" w14:paraId="2E9F58AC" w14:textId="77777777">
        <w:trPr>
          <w:trHeight w:val="420"/>
        </w:trPr>
        <w:tc>
          <w:tcPr>
            <w:tcW w:w="2490" w:type="dxa"/>
            <w:vMerge/>
            <w:shd w:val="clear" w:color="auto" w:fill="auto"/>
            <w:tcMar>
              <w:top w:w="100" w:type="dxa"/>
              <w:left w:w="100" w:type="dxa"/>
              <w:bottom w:w="100" w:type="dxa"/>
              <w:right w:w="100" w:type="dxa"/>
            </w:tcMar>
          </w:tcPr>
          <w:p w14:paraId="610B8CE1"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132882B6" w14:textId="77777777" w:rsidR="00FD1E20" w:rsidRDefault="006A3527">
            <w:pPr>
              <w:widowControl w:val="0"/>
              <w:spacing w:line="240" w:lineRule="auto"/>
            </w:pPr>
            <w:r>
              <w:t>Employee race/ethnicity with hiring outcomes</w:t>
            </w:r>
          </w:p>
        </w:tc>
        <w:tc>
          <w:tcPr>
            <w:tcW w:w="1845" w:type="dxa"/>
            <w:shd w:val="clear" w:color="auto" w:fill="auto"/>
            <w:tcMar>
              <w:top w:w="100" w:type="dxa"/>
              <w:left w:w="100" w:type="dxa"/>
              <w:bottom w:w="100" w:type="dxa"/>
              <w:right w:w="100" w:type="dxa"/>
            </w:tcMar>
          </w:tcPr>
          <w:p w14:paraId="142B33F8"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58757F3E" w14:textId="77777777" w:rsidR="00FD1E20" w:rsidRDefault="00FD1E20">
            <w:pPr>
              <w:widowControl w:val="0"/>
              <w:pBdr>
                <w:top w:val="nil"/>
                <w:left w:val="nil"/>
                <w:bottom w:val="nil"/>
                <w:right w:val="nil"/>
                <w:between w:val="nil"/>
              </w:pBdr>
              <w:spacing w:line="240" w:lineRule="auto"/>
            </w:pPr>
          </w:p>
        </w:tc>
      </w:tr>
      <w:tr w:rsidR="00FD1E20" w14:paraId="71B5B17D" w14:textId="77777777">
        <w:trPr>
          <w:trHeight w:val="420"/>
        </w:trPr>
        <w:tc>
          <w:tcPr>
            <w:tcW w:w="2490" w:type="dxa"/>
            <w:vMerge/>
            <w:shd w:val="clear" w:color="auto" w:fill="auto"/>
            <w:tcMar>
              <w:top w:w="100" w:type="dxa"/>
              <w:left w:w="100" w:type="dxa"/>
              <w:bottom w:w="100" w:type="dxa"/>
              <w:right w:w="100" w:type="dxa"/>
            </w:tcMar>
          </w:tcPr>
          <w:p w14:paraId="32198E95"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197FCAA4" w14:textId="77777777" w:rsidR="00FD1E20" w:rsidRDefault="006A3527">
            <w:pPr>
              <w:widowControl w:val="0"/>
              <w:spacing w:line="240" w:lineRule="auto"/>
            </w:pPr>
            <w:r>
              <w:t>Employee race/ethnicity with retention outcomes</w:t>
            </w:r>
          </w:p>
        </w:tc>
        <w:tc>
          <w:tcPr>
            <w:tcW w:w="1845" w:type="dxa"/>
            <w:shd w:val="clear" w:color="auto" w:fill="auto"/>
            <w:tcMar>
              <w:top w:w="100" w:type="dxa"/>
              <w:left w:w="100" w:type="dxa"/>
              <w:bottom w:w="100" w:type="dxa"/>
              <w:right w:w="100" w:type="dxa"/>
            </w:tcMar>
          </w:tcPr>
          <w:p w14:paraId="568DA741"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135652DD" w14:textId="77777777" w:rsidR="00FD1E20" w:rsidRDefault="00FD1E20">
            <w:pPr>
              <w:widowControl w:val="0"/>
              <w:pBdr>
                <w:top w:val="nil"/>
                <w:left w:val="nil"/>
                <w:bottom w:val="nil"/>
                <w:right w:val="nil"/>
                <w:between w:val="nil"/>
              </w:pBdr>
              <w:spacing w:line="240" w:lineRule="auto"/>
            </w:pPr>
          </w:p>
        </w:tc>
      </w:tr>
      <w:tr w:rsidR="00FD1E20" w14:paraId="66422766" w14:textId="77777777">
        <w:trPr>
          <w:trHeight w:val="420"/>
        </w:trPr>
        <w:tc>
          <w:tcPr>
            <w:tcW w:w="2490" w:type="dxa"/>
            <w:vMerge/>
            <w:shd w:val="clear" w:color="auto" w:fill="auto"/>
            <w:tcMar>
              <w:top w:w="100" w:type="dxa"/>
              <w:left w:w="100" w:type="dxa"/>
              <w:bottom w:w="100" w:type="dxa"/>
              <w:right w:w="100" w:type="dxa"/>
            </w:tcMar>
          </w:tcPr>
          <w:p w14:paraId="6266F401"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22ABC446" w14:textId="77777777" w:rsidR="00FD1E20" w:rsidRDefault="006A3527">
            <w:pPr>
              <w:widowControl w:val="0"/>
              <w:spacing w:line="240" w:lineRule="auto"/>
            </w:pPr>
            <w:r>
              <w:t>Employee race/ethnicity with development/promotion outcomes</w:t>
            </w:r>
          </w:p>
        </w:tc>
        <w:tc>
          <w:tcPr>
            <w:tcW w:w="1845" w:type="dxa"/>
            <w:shd w:val="clear" w:color="auto" w:fill="auto"/>
            <w:tcMar>
              <w:top w:w="100" w:type="dxa"/>
              <w:left w:w="100" w:type="dxa"/>
              <w:bottom w:w="100" w:type="dxa"/>
              <w:right w:w="100" w:type="dxa"/>
            </w:tcMar>
          </w:tcPr>
          <w:p w14:paraId="32957936"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2B57E6E8" w14:textId="77777777" w:rsidR="00FD1E20" w:rsidRDefault="00FD1E20">
            <w:pPr>
              <w:widowControl w:val="0"/>
              <w:pBdr>
                <w:top w:val="nil"/>
                <w:left w:val="nil"/>
                <w:bottom w:val="nil"/>
                <w:right w:val="nil"/>
                <w:between w:val="nil"/>
              </w:pBdr>
              <w:spacing w:line="240" w:lineRule="auto"/>
            </w:pPr>
          </w:p>
        </w:tc>
      </w:tr>
      <w:tr w:rsidR="00FD1E20" w14:paraId="2BED1A9A" w14:textId="77777777">
        <w:trPr>
          <w:trHeight w:val="420"/>
        </w:trPr>
        <w:tc>
          <w:tcPr>
            <w:tcW w:w="2490" w:type="dxa"/>
            <w:vMerge/>
            <w:shd w:val="clear" w:color="auto" w:fill="auto"/>
            <w:tcMar>
              <w:top w:w="100" w:type="dxa"/>
              <w:left w:w="100" w:type="dxa"/>
              <w:bottom w:w="100" w:type="dxa"/>
              <w:right w:w="100" w:type="dxa"/>
            </w:tcMar>
          </w:tcPr>
          <w:p w14:paraId="12EE5B16"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5D29051A" w14:textId="77777777" w:rsidR="00FD1E20" w:rsidRDefault="006A3527">
            <w:pPr>
              <w:widowControl w:val="0"/>
              <w:spacing w:line="240" w:lineRule="auto"/>
            </w:pPr>
            <w:r>
              <w:t>Employee race/ethnicity with benefit/pay outcomes</w:t>
            </w:r>
          </w:p>
        </w:tc>
        <w:tc>
          <w:tcPr>
            <w:tcW w:w="1845" w:type="dxa"/>
            <w:shd w:val="clear" w:color="auto" w:fill="auto"/>
            <w:tcMar>
              <w:top w:w="100" w:type="dxa"/>
              <w:left w:w="100" w:type="dxa"/>
              <w:bottom w:w="100" w:type="dxa"/>
              <w:right w:w="100" w:type="dxa"/>
            </w:tcMar>
          </w:tcPr>
          <w:p w14:paraId="09B5936F"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15E5CCC3" w14:textId="77777777" w:rsidR="00FD1E20" w:rsidRDefault="00FD1E20">
            <w:pPr>
              <w:widowControl w:val="0"/>
              <w:pBdr>
                <w:top w:val="nil"/>
                <w:left w:val="nil"/>
                <w:bottom w:val="nil"/>
                <w:right w:val="nil"/>
                <w:between w:val="nil"/>
              </w:pBdr>
              <w:spacing w:line="240" w:lineRule="auto"/>
            </w:pPr>
          </w:p>
        </w:tc>
      </w:tr>
      <w:tr w:rsidR="00FD1E20" w14:paraId="556231D1" w14:textId="77777777">
        <w:trPr>
          <w:trHeight w:val="420"/>
        </w:trPr>
        <w:tc>
          <w:tcPr>
            <w:tcW w:w="2490" w:type="dxa"/>
            <w:vMerge w:val="restart"/>
            <w:shd w:val="clear" w:color="auto" w:fill="auto"/>
            <w:tcMar>
              <w:top w:w="100" w:type="dxa"/>
              <w:left w:w="100" w:type="dxa"/>
              <w:bottom w:w="100" w:type="dxa"/>
              <w:right w:w="100" w:type="dxa"/>
            </w:tcMar>
          </w:tcPr>
          <w:p w14:paraId="42223D8B" w14:textId="77777777" w:rsidR="00FD1E20" w:rsidRDefault="00FD1E20">
            <w:pPr>
              <w:widowControl w:val="0"/>
              <w:spacing w:line="240" w:lineRule="auto"/>
              <w:jc w:val="center"/>
            </w:pPr>
          </w:p>
          <w:p w14:paraId="369FCECB" w14:textId="77777777" w:rsidR="00FD1E20" w:rsidRDefault="00FD1E20">
            <w:pPr>
              <w:widowControl w:val="0"/>
              <w:spacing w:line="240" w:lineRule="auto"/>
              <w:jc w:val="center"/>
            </w:pPr>
          </w:p>
          <w:p w14:paraId="2BCD1EA9" w14:textId="77777777" w:rsidR="00FD1E20" w:rsidRDefault="00FD1E20">
            <w:pPr>
              <w:widowControl w:val="0"/>
              <w:spacing w:line="240" w:lineRule="auto"/>
              <w:jc w:val="center"/>
            </w:pPr>
          </w:p>
          <w:p w14:paraId="771DF5DC" w14:textId="77777777" w:rsidR="00FD1E20" w:rsidRDefault="006A3527">
            <w:pPr>
              <w:widowControl w:val="0"/>
              <w:spacing w:line="240" w:lineRule="auto"/>
              <w:jc w:val="center"/>
            </w:pPr>
            <w:r>
              <w:t>Workplace culture</w:t>
            </w:r>
          </w:p>
        </w:tc>
        <w:tc>
          <w:tcPr>
            <w:tcW w:w="3375" w:type="dxa"/>
            <w:shd w:val="clear" w:color="auto" w:fill="auto"/>
            <w:tcMar>
              <w:top w:w="100" w:type="dxa"/>
              <w:left w:w="100" w:type="dxa"/>
              <w:bottom w:w="100" w:type="dxa"/>
              <w:right w:w="100" w:type="dxa"/>
            </w:tcMar>
          </w:tcPr>
          <w:p w14:paraId="536DE92A" w14:textId="77777777" w:rsidR="00FD1E20" w:rsidRDefault="006A3527">
            <w:pPr>
              <w:widowControl w:val="0"/>
              <w:spacing w:line="240" w:lineRule="auto"/>
            </w:pPr>
            <w:r>
              <w:t>Employee race/ethnicity with D&amp;I perceptions</w:t>
            </w:r>
          </w:p>
        </w:tc>
        <w:tc>
          <w:tcPr>
            <w:tcW w:w="1845" w:type="dxa"/>
            <w:shd w:val="clear" w:color="auto" w:fill="auto"/>
            <w:tcMar>
              <w:top w:w="100" w:type="dxa"/>
              <w:left w:w="100" w:type="dxa"/>
              <w:bottom w:w="100" w:type="dxa"/>
              <w:right w:w="100" w:type="dxa"/>
            </w:tcMar>
          </w:tcPr>
          <w:p w14:paraId="3A96CDFE"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46696C07" w14:textId="77777777" w:rsidR="00FD1E20" w:rsidRDefault="00FD1E20">
            <w:pPr>
              <w:widowControl w:val="0"/>
              <w:pBdr>
                <w:top w:val="nil"/>
                <w:left w:val="nil"/>
                <w:bottom w:val="nil"/>
                <w:right w:val="nil"/>
                <w:between w:val="nil"/>
              </w:pBdr>
              <w:spacing w:line="240" w:lineRule="auto"/>
            </w:pPr>
          </w:p>
        </w:tc>
      </w:tr>
      <w:tr w:rsidR="00FD1E20" w14:paraId="7D5B9874" w14:textId="77777777">
        <w:trPr>
          <w:trHeight w:val="420"/>
        </w:trPr>
        <w:tc>
          <w:tcPr>
            <w:tcW w:w="2490" w:type="dxa"/>
            <w:vMerge/>
            <w:shd w:val="clear" w:color="auto" w:fill="auto"/>
            <w:tcMar>
              <w:top w:w="100" w:type="dxa"/>
              <w:left w:w="100" w:type="dxa"/>
              <w:bottom w:w="100" w:type="dxa"/>
              <w:right w:w="100" w:type="dxa"/>
            </w:tcMar>
          </w:tcPr>
          <w:p w14:paraId="331E00A2"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210B1B4C" w14:textId="77777777" w:rsidR="00FD1E20" w:rsidRDefault="006A3527">
            <w:pPr>
              <w:widowControl w:val="0"/>
              <w:spacing w:line="240" w:lineRule="auto"/>
            </w:pPr>
            <w:r>
              <w:t>Employee race/ethnicity with D&amp;I attitudes</w:t>
            </w:r>
          </w:p>
        </w:tc>
        <w:tc>
          <w:tcPr>
            <w:tcW w:w="1845" w:type="dxa"/>
            <w:shd w:val="clear" w:color="auto" w:fill="auto"/>
            <w:tcMar>
              <w:top w:w="100" w:type="dxa"/>
              <w:left w:w="100" w:type="dxa"/>
              <w:bottom w:w="100" w:type="dxa"/>
              <w:right w:w="100" w:type="dxa"/>
            </w:tcMar>
          </w:tcPr>
          <w:p w14:paraId="42230149"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53F51CB8" w14:textId="77777777" w:rsidR="00FD1E20" w:rsidRDefault="00FD1E20">
            <w:pPr>
              <w:widowControl w:val="0"/>
              <w:pBdr>
                <w:top w:val="nil"/>
                <w:left w:val="nil"/>
                <w:bottom w:val="nil"/>
                <w:right w:val="nil"/>
                <w:between w:val="nil"/>
              </w:pBdr>
              <w:spacing w:line="240" w:lineRule="auto"/>
            </w:pPr>
          </w:p>
        </w:tc>
      </w:tr>
      <w:tr w:rsidR="00FD1E20" w14:paraId="0F5A1A3F" w14:textId="77777777">
        <w:trPr>
          <w:trHeight w:val="420"/>
        </w:trPr>
        <w:tc>
          <w:tcPr>
            <w:tcW w:w="2490" w:type="dxa"/>
            <w:vMerge/>
            <w:shd w:val="clear" w:color="auto" w:fill="auto"/>
            <w:tcMar>
              <w:top w:w="100" w:type="dxa"/>
              <w:left w:w="100" w:type="dxa"/>
              <w:bottom w:w="100" w:type="dxa"/>
              <w:right w:w="100" w:type="dxa"/>
            </w:tcMar>
          </w:tcPr>
          <w:p w14:paraId="3DF4A3A2"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6D3663AD" w14:textId="77777777" w:rsidR="00FD1E20" w:rsidRDefault="006A3527">
            <w:pPr>
              <w:widowControl w:val="0"/>
              <w:spacing w:line="240" w:lineRule="auto"/>
            </w:pPr>
            <w:r>
              <w:t>Employee race/ethnicity with D&amp;I behaviors</w:t>
            </w:r>
          </w:p>
        </w:tc>
        <w:tc>
          <w:tcPr>
            <w:tcW w:w="1845" w:type="dxa"/>
            <w:shd w:val="clear" w:color="auto" w:fill="auto"/>
            <w:tcMar>
              <w:top w:w="100" w:type="dxa"/>
              <w:left w:w="100" w:type="dxa"/>
              <w:bottom w:w="100" w:type="dxa"/>
              <w:right w:w="100" w:type="dxa"/>
            </w:tcMar>
          </w:tcPr>
          <w:p w14:paraId="5A9ADE47"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024E4282" w14:textId="77777777" w:rsidR="00FD1E20" w:rsidRDefault="00FD1E20">
            <w:pPr>
              <w:widowControl w:val="0"/>
              <w:pBdr>
                <w:top w:val="nil"/>
                <w:left w:val="nil"/>
                <w:bottom w:val="nil"/>
                <w:right w:val="nil"/>
                <w:between w:val="nil"/>
              </w:pBdr>
              <w:spacing w:line="240" w:lineRule="auto"/>
            </w:pPr>
          </w:p>
        </w:tc>
      </w:tr>
      <w:tr w:rsidR="00FD1E20" w14:paraId="58B5EE4A" w14:textId="77777777">
        <w:trPr>
          <w:trHeight w:val="420"/>
        </w:trPr>
        <w:tc>
          <w:tcPr>
            <w:tcW w:w="2490" w:type="dxa"/>
            <w:vMerge w:val="restart"/>
            <w:shd w:val="clear" w:color="auto" w:fill="auto"/>
            <w:tcMar>
              <w:top w:w="100" w:type="dxa"/>
              <w:left w:w="100" w:type="dxa"/>
              <w:bottom w:w="100" w:type="dxa"/>
              <w:right w:w="100" w:type="dxa"/>
            </w:tcMar>
          </w:tcPr>
          <w:p w14:paraId="0EAD8C07" w14:textId="77777777" w:rsidR="00FD1E20" w:rsidRDefault="00FD1E20">
            <w:pPr>
              <w:widowControl w:val="0"/>
              <w:spacing w:line="240" w:lineRule="auto"/>
              <w:jc w:val="center"/>
            </w:pPr>
          </w:p>
          <w:p w14:paraId="32E1A84F" w14:textId="77777777" w:rsidR="00FD1E20" w:rsidRDefault="00FD1E20">
            <w:pPr>
              <w:widowControl w:val="0"/>
              <w:spacing w:line="240" w:lineRule="auto"/>
              <w:jc w:val="center"/>
            </w:pPr>
          </w:p>
          <w:p w14:paraId="1602A848" w14:textId="77777777" w:rsidR="00FD1E20" w:rsidRDefault="006A3527">
            <w:pPr>
              <w:widowControl w:val="0"/>
              <w:spacing w:line="240" w:lineRule="auto"/>
              <w:jc w:val="center"/>
            </w:pPr>
            <w:r>
              <w:t>Supplier engagement</w:t>
            </w:r>
          </w:p>
        </w:tc>
        <w:tc>
          <w:tcPr>
            <w:tcW w:w="3375" w:type="dxa"/>
            <w:shd w:val="clear" w:color="auto" w:fill="auto"/>
            <w:tcMar>
              <w:top w:w="100" w:type="dxa"/>
              <w:left w:w="100" w:type="dxa"/>
              <w:bottom w:w="100" w:type="dxa"/>
              <w:right w:w="100" w:type="dxa"/>
            </w:tcMar>
          </w:tcPr>
          <w:p w14:paraId="7EFE93DD" w14:textId="77777777" w:rsidR="00FD1E20" w:rsidRDefault="006A3527">
            <w:pPr>
              <w:widowControl w:val="0"/>
              <w:spacing w:line="240" w:lineRule="auto"/>
            </w:pPr>
            <w:r>
              <w:t xml:space="preserve">Supplier race/ethnicity </w:t>
            </w:r>
          </w:p>
        </w:tc>
        <w:tc>
          <w:tcPr>
            <w:tcW w:w="1845" w:type="dxa"/>
            <w:shd w:val="clear" w:color="auto" w:fill="auto"/>
            <w:tcMar>
              <w:top w:w="100" w:type="dxa"/>
              <w:left w:w="100" w:type="dxa"/>
              <w:bottom w:w="100" w:type="dxa"/>
              <w:right w:w="100" w:type="dxa"/>
            </w:tcMar>
          </w:tcPr>
          <w:p w14:paraId="077B90F5"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2A74AA4C" w14:textId="77777777" w:rsidR="00FD1E20" w:rsidRDefault="00FD1E20">
            <w:pPr>
              <w:widowControl w:val="0"/>
              <w:pBdr>
                <w:top w:val="nil"/>
                <w:left w:val="nil"/>
                <w:bottom w:val="nil"/>
                <w:right w:val="nil"/>
                <w:between w:val="nil"/>
              </w:pBdr>
              <w:spacing w:line="240" w:lineRule="auto"/>
            </w:pPr>
          </w:p>
        </w:tc>
      </w:tr>
      <w:tr w:rsidR="00FD1E20" w14:paraId="35220CE5" w14:textId="77777777">
        <w:trPr>
          <w:trHeight w:val="420"/>
        </w:trPr>
        <w:tc>
          <w:tcPr>
            <w:tcW w:w="2490" w:type="dxa"/>
            <w:vMerge/>
            <w:shd w:val="clear" w:color="auto" w:fill="auto"/>
            <w:tcMar>
              <w:top w:w="100" w:type="dxa"/>
              <w:left w:w="100" w:type="dxa"/>
              <w:bottom w:w="100" w:type="dxa"/>
              <w:right w:w="100" w:type="dxa"/>
            </w:tcMar>
          </w:tcPr>
          <w:p w14:paraId="56836E10"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0B224C35" w14:textId="77777777" w:rsidR="00FD1E20" w:rsidRDefault="006A3527">
            <w:pPr>
              <w:widowControl w:val="0"/>
              <w:spacing w:line="240" w:lineRule="auto"/>
            </w:pPr>
            <w:r>
              <w:t>Supplier race/ethnicity with organizational spend</w:t>
            </w:r>
          </w:p>
        </w:tc>
        <w:tc>
          <w:tcPr>
            <w:tcW w:w="1845" w:type="dxa"/>
            <w:shd w:val="clear" w:color="auto" w:fill="auto"/>
            <w:tcMar>
              <w:top w:w="100" w:type="dxa"/>
              <w:left w:w="100" w:type="dxa"/>
              <w:bottom w:w="100" w:type="dxa"/>
              <w:right w:w="100" w:type="dxa"/>
            </w:tcMar>
          </w:tcPr>
          <w:p w14:paraId="3DD2526A"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48B07916" w14:textId="77777777" w:rsidR="00FD1E20" w:rsidRDefault="00FD1E20">
            <w:pPr>
              <w:widowControl w:val="0"/>
              <w:pBdr>
                <w:top w:val="nil"/>
                <w:left w:val="nil"/>
                <w:bottom w:val="nil"/>
                <w:right w:val="nil"/>
                <w:between w:val="nil"/>
              </w:pBdr>
              <w:spacing w:line="240" w:lineRule="auto"/>
            </w:pPr>
          </w:p>
        </w:tc>
      </w:tr>
      <w:tr w:rsidR="00FD1E20" w14:paraId="3F63057D" w14:textId="77777777">
        <w:trPr>
          <w:trHeight w:val="420"/>
        </w:trPr>
        <w:tc>
          <w:tcPr>
            <w:tcW w:w="2490" w:type="dxa"/>
            <w:vMerge/>
            <w:shd w:val="clear" w:color="auto" w:fill="auto"/>
            <w:tcMar>
              <w:top w:w="100" w:type="dxa"/>
              <w:left w:w="100" w:type="dxa"/>
              <w:bottom w:w="100" w:type="dxa"/>
              <w:right w:w="100" w:type="dxa"/>
            </w:tcMar>
          </w:tcPr>
          <w:p w14:paraId="7655871A" w14:textId="77777777" w:rsidR="00FD1E20" w:rsidRDefault="00FD1E20">
            <w:pPr>
              <w:widowControl w:val="0"/>
              <w:spacing w:line="240" w:lineRule="auto"/>
            </w:pPr>
          </w:p>
        </w:tc>
        <w:tc>
          <w:tcPr>
            <w:tcW w:w="3375" w:type="dxa"/>
            <w:shd w:val="clear" w:color="auto" w:fill="auto"/>
            <w:tcMar>
              <w:top w:w="100" w:type="dxa"/>
              <w:left w:w="100" w:type="dxa"/>
              <w:bottom w:w="100" w:type="dxa"/>
              <w:right w:w="100" w:type="dxa"/>
            </w:tcMar>
          </w:tcPr>
          <w:p w14:paraId="4A2CEF73" w14:textId="77777777" w:rsidR="00FD1E20" w:rsidRDefault="006A3527">
            <w:pPr>
              <w:widowControl w:val="0"/>
              <w:spacing w:line="240" w:lineRule="auto"/>
            </w:pPr>
            <w:r>
              <w:t>Supplier race/ethnicity with supplier D&amp;I performance*</w:t>
            </w:r>
          </w:p>
        </w:tc>
        <w:tc>
          <w:tcPr>
            <w:tcW w:w="1845" w:type="dxa"/>
            <w:shd w:val="clear" w:color="auto" w:fill="auto"/>
            <w:tcMar>
              <w:top w:w="100" w:type="dxa"/>
              <w:left w:w="100" w:type="dxa"/>
              <w:bottom w:w="100" w:type="dxa"/>
              <w:right w:w="100" w:type="dxa"/>
            </w:tcMar>
          </w:tcPr>
          <w:p w14:paraId="38EAE41F"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263E4ED5" w14:textId="77777777" w:rsidR="00FD1E20" w:rsidRDefault="00FD1E20">
            <w:pPr>
              <w:widowControl w:val="0"/>
              <w:pBdr>
                <w:top w:val="nil"/>
                <w:left w:val="nil"/>
                <w:bottom w:val="nil"/>
                <w:right w:val="nil"/>
                <w:between w:val="nil"/>
              </w:pBdr>
              <w:spacing w:line="240" w:lineRule="auto"/>
            </w:pPr>
          </w:p>
        </w:tc>
      </w:tr>
      <w:tr w:rsidR="00FD1E20" w14:paraId="08517CFC" w14:textId="77777777">
        <w:trPr>
          <w:trHeight w:val="420"/>
        </w:trPr>
        <w:tc>
          <w:tcPr>
            <w:tcW w:w="2490" w:type="dxa"/>
            <w:shd w:val="clear" w:color="auto" w:fill="auto"/>
            <w:tcMar>
              <w:top w:w="100" w:type="dxa"/>
              <w:left w:w="100" w:type="dxa"/>
              <w:bottom w:w="100" w:type="dxa"/>
              <w:right w:w="100" w:type="dxa"/>
            </w:tcMar>
          </w:tcPr>
          <w:p w14:paraId="54D66A85" w14:textId="77777777" w:rsidR="00FD1E20" w:rsidRDefault="006A3527">
            <w:pPr>
              <w:widowControl w:val="0"/>
              <w:spacing w:line="240" w:lineRule="auto"/>
            </w:pPr>
            <w:r>
              <w:t>Other (write-in):</w:t>
            </w:r>
          </w:p>
        </w:tc>
        <w:tc>
          <w:tcPr>
            <w:tcW w:w="3375" w:type="dxa"/>
            <w:shd w:val="clear" w:color="auto" w:fill="auto"/>
            <w:tcMar>
              <w:top w:w="100" w:type="dxa"/>
              <w:left w:w="100" w:type="dxa"/>
              <w:bottom w:w="100" w:type="dxa"/>
              <w:right w:w="100" w:type="dxa"/>
            </w:tcMar>
          </w:tcPr>
          <w:p w14:paraId="40C14F8D" w14:textId="77777777" w:rsidR="00FD1E20" w:rsidRDefault="006A3527">
            <w:pPr>
              <w:widowControl w:val="0"/>
              <w:spacing w:line="240" w:lineRule="auto"/>
            </w:pPr>
            <w:r>
              <w:t>Other (write-in):</w:t>
            </w:r>
          </w:p>
        </w:tc>
        <w:tc>
          <w:tcPr>
            <w:tcW w:w="1845" w:type="dxa"/>
            <w:shd w:val="clear" w:color="auto" w:fill="auto"/>
            <w:tcMar>
              <w:top w:w="100" w:type="dxa"/>
              <w:left w:w="100" w:type="dxa"/>
              <w:bottom w:w="100" w:type="dxa"/>
              <w:right w:w="100" w:type="dxa"/>
            </w:tcMar>
          </w:tcPr>
          <w:p w14:paraId="5315A8E4"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00FD1669" w14:textId="77777777" w:rsidR="00FD1E20" w:rsidRDefault="00FD1E20">
            <w:pPr>
              <w:widowControl w:val="0"/>
              <w:pBdr>
                <w:top w:val="nil"/>
                <w:left w:val="nil"/>
                <w:bottom w:val="nil"/>
                <w:right w:val="nil"/>
                <w:between w:val="nil"/>
              </w:pBdr>
              <w:spacing w:line="240" w:lineRule="auto"/>
            </w:pPr>
          </w:p>
        </w:tc>
      </w:tr>
      <w:tr w:rsidR="00FD1E20" w14:paraId="3B53AB34" w14:textId="77777777">
        <w:trPr>
          <w:trHeight w:val="420"/>
        </w:trPr>
        <w:tc>
          <w:tcPr>
            <w:tcW w:w="2490" w:type="dxa"/>
            <w:shd w:val="clear" w:color="auto" w:fill="auto"/>
            <w:tcMar>
              <w:top w:w="100" w:type="dxa"/>
              <w:left w:w="100" w:type="dxa"/>
              <w:bottom w:w="100" w:type="dxa"/>
              <w:right w:w="100" w:type="dxa"/>
            </w:tcMar>
          </w:tcPr>
          <w:p w14:paraId="393483EC" w14:textId="77777777" w:rsidR="00FD1E20" w:rsidRDefault="006A3527">
            <w:pPr>
              <w:widowControl w:val="0"/>
              <w:spacing w:line="240" w:lineRule="auto"/>
            </w:pPr>
            <w:r>
              <w:t>Other (write-in):</w:t>
            </w:r>
          </w:p>
        </w:tc>
        <w:tc>
          <w:tcPr>
            <w:tcW w:w="3375" w:type="dxa"/>
            <w:shd w:val="clear" w:color="auto" w:fill="auto"/>
            <w:tcMar>
              <w:top w:w="100" w:type="dxa"/>
              <w:left w:w="100" w:type="dxa"/>
              <w:bottom w:w="100" w:type="dxa"/>
              <w:right w:w="100" w:type="dxa"/>
            </w:tcMar>
          </w:tcPr>
          <w:p w14:paraId="2EB5D8CD" w14:textId="77777777" w:rsidR="00FD1E20" w:rsidRDefault="006A3527">
            <w:pPr>
              <w:widowControl w:val="0"/>
              <w:spacing w:line="240" w:lineRule="auto"/>
            </w:pPr>
            <w:r>
              <w:t>Other (write-in):</w:t>
            </w:r>
          </w:p>
        </w:tc>
        <w:tc>
          <w:tcPr>
            <w:tcW w:w="1845" w:type="dxa"/>
            <w:shd w:val="clear" w:color="auto" w:fill="auto"/>
            <w:tcMar>
              <w:top w:w="100" w:type="dxa"/>
              <w:left w:w="100" w:type="dxa"/>
              <w:bottom w:w="100" w:type="dxa"/>
              <w:right w:w="100" w:type="dxa"/>
            </w:tcMar>
          </w:tcPr>
          <w:p w14:paraId="114B0D63"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074D4B70" w14:textId="77777777" w:rsidR="00FD1E20" w:rsidRDefault="00FD1E20">
            <w:pPr>
              <w:widowControl w:val="0"/>
              <w:pBdr>
                <w:top w:val="nil"/>
                <w:left w:val="nil"/>
                <w:bottom w:val="nil"/>
                <w:right w:val="nil"/>
                <w:between w:val="nil"/>
              </w:pBdr>
              <w:spacing w:line="240" w:lineRule="auto"/>
            </w:pPr>
          </w:p>
        </w:tc>
      </w:tr>
      <w:tr w:rsidR="00FD1E20" w14:paraId="6ACC47AF" w14:textId="77777777">
        <w:trPr>
          <w:trHeight w:val="420"/>
        </w:trPr>
        <w:tc>
          <w:tcPr>
            <w:tcW w:w="2490" w:type="dxa"/>
            <w:shd w:val="clear" w:color="auto" w:fill="auto"/>
            <w:tcMar>
              <w:top w:w="100" w:type="dxa"/>
              <w:left w:w="100" w:type="dxa"/>
              <w:bottom w:w="100" w:type="dxa"/>
              <w:right w:w="100" w:type="dxa"/>
            </w:tcMar>
          </w:tcPr>
          <w:p w14:paraId="13DBC77B" w14:textId="77777777" w:rsidR="00FD1E20" w:rsidRDefault="006A3527">
            <w:pPr>
              <w:widowControl w:val="0"/>
              <w:spacing w:line="240" w:lineRule="auto"/>
            </w:pPr>
            <w:r>
              <w:t>Other (write-in):</w:t>
            </w:r>
          </w:p>
        </w:tc>
        <w:tc>
          <w:tcPr>
            <w:tcW w:w="3375" w:type="dxa"/>
            <w:shd w:val="clear" w:color="auto" w:fill="auto"/>
            <w:tcMar>
              <w:top w:w="100" w:type="dxa"/>
              <w:left w:w="100" w:type="dxa"/>
              <w:bottom w:w="100" w:type="dxa"/>
              <w:right w:w="100" w:type="dxa"/>
            </w:tcMar>
          </w:tcPr>
          <w:p w14:paraId="71806823" w14:textId="77777777" w:rsidR="00FD1E20" w:rsidRDefault="006A3527">
            <w:pPr>
              <w:widowControl w:val="0"/>
              <w:spacing w:line="240" w:lineRule="auto"/>
            </w:pPr>
            <w:r>
              <w:t>Other (write-in):</w:t>
            </w:r>
          </w:p>
        </w:tc>
        <w:tc>
          <w:tcPr>
            <w:tcW w:w="1845" w:type="dxa"/>
            <w:shd w:val="clear" w:color="auto" w:fill="auto"/>
            <w:tcMar>
              <w:top w:w="100" w:type="dxa"/>
              <w:left w:w="100" w:type="dxa"/>
              <w:bottom w:w="100" w:type="dxa"/>
              <w:right w:w="100" w:type="dxa"/>
            </w:tcMar>
          </w:tcPr>
          <w:p w14:paraId="6627F83B"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266AD078" w14:textId="77777777" w:rsidR="00FD1E20" w:rsidRDefault="00FD1E20">
            <w:pPr>
              <w:widowControl w:val="0"/>
              <w:pBdr>
                <w:top w:val="nil"/>
                <w:left w:val="nil"/>
                <w:bottom w:val="nil"/>
                <w:right w:val="nil"/>
                <w:between w:val="nil"/>
              </w:pBdr>
              <w:spacing w:line="240" w:lineRule="auto"/>
            </w:pPr>
          </w:p>
        </w:tc>
      </w:tr>
      <w:tr w:rsidR="00FD1E20" w14:paraId="343BEF1D" w14:textId="77777777">
        <w:trPr>
          <w:trHeight w:val="420"/>
        </w:trPr>
        <w:tc>
          <w:tcPr>
            <w:tcW w:w="2490" w:type="dxa"/>
            <w:shd w:val="clear" w:color="auto" w:fill="auto"/>
            <w:tcMar>
              <w:top w:w="100" w:type="dxa"/>
              <w:left w:w="100" w:type="dxa"/>
              <w:bottom w:w="100" w:type="dxa"/>
              <w:right w:w="100" w:type="dxa"/>
            </w:tcMar>
          </w:tcPr>
          <w:p w14:paraId="39E6F857" w14:textId="77777777" w:rsidR="00FD1E20" w:rsidRDefault="006A3527">
            <w:pPr>
              <w:widowControl w:val="0"/>
              <w:spacing w:line="240" w:lineRule="auto"/>
            </w:pPr>
            <w:r>
              <w:lastRenderedPageBreak/>
              <w:t>Other (write-in):</w:t>
            </w:r>
          </w:p>
        </w:tc>
        <w:tc>
          <w:tcPr>
            <w:tcW w:w="3375" w:type="dxa"/>
            <w:shd w:val="clear" w:color="auto" w:fill="auto"/>
            <w:tcMar>
              <w:top w:w="100" w:type="dxa"/>
              <w:left w:w="100" w:type="dxa"/>
              <w:bottom w:w="100" w:type="dxa"/>
              <w:right w:w="100" w:type="dxa"/>
            </w:tcMar>
          </w:tcPr>
          <w:p w14:paraId="6CD1ED81" w14:textId="77777777" w:rsidR="00FD1E20" w:rsidRDefault="006A3527">
            <w:pPr>
              <w:widowControl w:val="0"/>
              <w:spacing w:line="240" w:lineRule="auto"/>
            </w:pPr>
            <w:r>
              <w:t>Other (write-in):</w:t>
            </w:r>
          </w:p>
        </w:tc>
        <w:tc>
          <w:tcPr>
            <w:tcW w:w="1845" w:type="dxa"/>
            <w:shd w:val="clear" w:color="auto" w:fill="auto"/>
            <w:tcMar>
              <w:top w:w="100" w:type="dxa"/>
              <w:left w:w="100" w:type="dxa"/>
              <w:bottom w:w="100" w:type="dxa"/>
              <w:right w:w="100" w:type="dxa"/>
            </w:tcMar>
          </w:tcPr>
          <w:p w14:paraId="4C916E24" w14:textId="77777777" w:rsidR="00FD1E20" w:rsidRDefault="00FD1E20">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023B33B9" w14:textId="77777777" w:rsidR="00FD1E20" w:rsidRDefault="00FD1E20">
            <w:pPr>
              <w:widowControl w:val="0"/>
              <w:pBdr>
                <w:top w:val="nil"/>
                <w:left w:val="nil"/>
                <w:bottom w:val="nil"/>
                <w:right w:val="nil"/>
                <w:between w:val="nil"/>
              </w:pBdr>
              <w:spacing w:line="240" w:lineRule="auto"/>
            </w:pPr>
          </w:p>
        </w:tc>
      </w:tr>
    </w:tbl>
    <w:p w14:paraId="7A50FA22" w14:textId="77777777" w:rsidR="00FD1E20" w:rsidRDefault="006A3527">
      <w:pPr>
        <w:spacing w:after="240"/>
        <w:rPr>
          <w:i/>
        </w:rPr>
      </w:pPr>
      <w:r>
        <w:rPr>
          <w:i/>
        </w:rPr>
        <w:t>*Based on expectations articulated in supplier contracts</w:t>
      </w:r>
    </w:p>
    <w:p w14:paraId="0F98EFF4" w14:textId="77777777" w:rsidR="00FD1E20" w:rsidRDefault="00FD1E20">
      <w:pPr>
        <w:spacing w:after="240"/>
        <w:jc w:val="both"/>
        <w:rPr>
          <w:b/>
        </w:rPr>
      </w:pPr>
    </w:p>
    <w:p w14:paraId="793A1205" w14:textId="77777777" w:rsidR="00FD1E20" w:rsidRDefault="006A3527">
      <w:pPr>
        <w:spacing w:after="240"/>
        <w:jc w:val="both"/>
        <w:rPr>
          <w:b/>
        </w:rPr>
      </w:pPr>
      <w:r>
        <w:rPr>
          <w:b/>
        </w:rPr>
        <w:t>If you have chosen not to collect certain kinds of data in the chart above, describe what barriers or challenges prevent your organization from doing so. What would need to be overcome for your orga</w:t>
      </w:r>
      <w:r>
        <w:rPr>
          <w:b/>
        </w:rPr>
        <w:t>nization to collect this data in the future?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722FB903" w14:textId="77777777">
        <w:trPr>
          <w:trHeight w:val="1440"/>
        </w:trPr>
        <w:tc>
          <w:tcPr>
            <w:tcW w:w="9360" w:type="dxa"/>
            <w:shd w:val="clear" w:color="auto" w:fill="auto"/>
            <w:tcMar>
              <w:top w:w="100" w:type="dxa"/>
              <w:left w:w="100" w:type="dxa"/>
              <w:bottom w:w="100" w:type="dxa"/>
              <w:right w:w="100" w:type="dxa"/>
            </w:tcMar>
          </w:tcPr>
          <w:p w14:paraId="43D2345D" w14:textId="77777777" w:rsidR="00FD1E20" w:rsidRDefault="00FD1E20">
            <w:pPr>
              <w:widowControl w:val="0"/>
              <w:pBdr>
                <w:top w:val="nil"/>
                <w:left w:val="nil"/>
                <w:bottom w:val="nil"/>
                <w:right w:val="nil"/>
                <w:between w:val="nil"/>
              </w:pBdr>
              <w:spacing w:line="240" w:lineRule="auto"/>
            </w:pPr>
          </w:p>
        </w:tc>
      </w:tr>
    </w:tbl>
    <w:p w14:paraId="2BD99124" w14:textId="77777777" w:rsidR="00FD1E20" w:rsidRDefault="00FD1E20">
      <w:pPr>
        <w:spacing w:after="240"/>
      </w:pPr>
    </w:p>
    <w:p w14:paraId="54A1DF07" w14:textId="77777777" w:rsidR="00FD1E20" w:rsidRDefault="006A3527">
      <w:pPr>
        <w:pStyle w:val="Heading1"/>
      </w:pPr>
      <w:bookmarkStart w:id="4" w:name="_ehe3ya1e3wp4" w:colFirst="0" w:colLast="0"/>
      <w:bookmarkEnd w:id="4"/>
      <w:r>
        <w:rPr>
          <w:b/>
          <w:sz w:val="36"/>
          <w:szCs w:val="36"/>
        </w:rPr>
        <w:t xml:space="preserve">B) How will you collect data about these dimensions of racial equity? </w:t>
      </w:r>
    </w:p>
    <w:p w14:paraId="60F5FE49" w14:textId="77777777" w:rsidR="00FD1E20" w:rsidRDefault="00FD1E20"/>
    <w:p w14:paraId="58292231" w14:textId="77777777" w:rsidR="00FD1E20" w:rsidRDefault="006A3527">
      <w:pPr>
        <w:pStyle w:val="Heading2"/>
        <w:widowControl w:val="0"/>
        <w:spacing w:before="0" w:after="0" w:line="240" w:lineRule="auto"/>
      </w:pPr>
      <w:bookmarkStart w:id="5" w:name="_3nlefqux2ac" w:colFirst="0" w:colLast="0"/>
      <w:bookmarkEnd w:id="5"/>
      <w:r>
        <w:t>Step 3: Determine data sources and collection methods</w:t>
      </w:r>
    </w:p>
    <w:p w14:paraId="3D118C51" w14:textId="77777777" w:rsidR="00FD1E20" w:rsidRDefault="00FD1E20">
      <w:pPr>
        <w:spacing w:line="240" w:lineRule="auto"/>
      </w:pPr>
    </w:p>
    <w:p w14:paraId="6540C316" w14:textId="77777777" w:rsidR="00FD1E20" w:rsidRDefault="006A3527">
      <w:pPr>
        <w:ind w:firstLine="720"/>
        <w:jc w:val="both"/>
      </w:pPr>
      <w:r>
        <w:t xml:space="preserve">The next step is to determine </w:t>
      </w:r>
      <w:r>
        <w:t xml:space="preserve">the sources of the data that you identified in the previous step. For example, HR documentation, company budgets, and/or annual reports may contain some of the data you need. Other data may only be available from employees or suppliers directly. </w:t>
      </w:r>
    </w:p>
    <w:p w14:paraId="0088FDA9" w14:textId="77777777" w:rsidR="00FD1E20" w:rsidRDefault="00FD1E20">
      <w:pPr>
        <w:spacing w:line="240" w:lineRule="auto"/>
        <w:jc w:val="both"/>
      </w:pPr>
    </w:p>
    <w:p w14:paraId="2277E7A1" w14:textId="77777777" w:rsidR="00FD1E20" w:rsidRDefault="006A3527">
      <w:pPr>
        <w:ind w:firstLine="720"/>
        <w:jc w:val="both"/>
      </w:pPr>
      <w:r>
        <w:t>Once dat</w:t>
      </w:r>
      <w:r>
        <w:t xml:space="preserve">a sources are identified, it is possible to also determine the best method for collecting data from given sources. For example, interviews, surveys, focus groups, and document collection are commonly used methods of data collection. </w:t>
      </w:r>
    </w:p>
    <w:p w14:paraId="6CFDDDE8" w14:textId="77777777" w:rsidR="00FD1E20" w:rsidRDefault="00FD1E20">
      <w:pPr>
        <w:jc w:val="both"/>
        <w:rPr>
          <w:b/>
        </w:rPr>
      </w:pPr>
    </w:p>
    <w:p w14:paraId="6237117E" w14:textId="77777777" w:rsidR="00FD1E20" w:rsidRDefault="006A3527">
      <w:pPr>
        <w:jc w:val="both"/>
      </w:pPr>
      <w:r>
        <w:rPr>
          <w:b/>
        </w:rPr>
        <w:t>Fill in the data sour</w:t>
      </w:r>
      <w:r>
        <w:rPr>
          <w:b/>
        </w:rPr>
        <w:t xml:space="preserve">ces and data collection method columns in the table below for each type of data you have chosen to collect. Use “n/a” for any data you will not use in your assessment. </w:t>
      </w:r>
    </w:p>
    <w:tbl>
      <w:tblPr>
        <w:tblStyle w:val="a2"/>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
        <w:gridCol w:w="2963"/>
        <w:gridCol w:w="2337"/>
        <w:gridCol w:w="2340"/>
      </w:tblGrid>
      <w:tr w:rsidR="00FD1E20" w14:paraId="665F9321" w14:textId="77777777" w:rsidTr="00C25761">
        <w:trPr>
          <w:trHeight w:val="507"/>
        </w:trPr>
        <w:tc>
          <w:tcPr>
            <w:tcW w:w="1720" w:type="dxa"/>
            <w:shd w:val="clear" w:color="auto" w:fill="D9D9D9"/>
            <w:tcMar>
              <w:top w:w="100" w:type="dxa"/>
              <w:left w:w="100" w:type="dxa"/>
              <w:bottom w:w="100" w:type="dxa"/>
              <w:right w:w="100" w:type="dxa"/>
            </w:tcMar>
          </w:tcPr>
          <w:p w14:paraId="75A6E8E9" w14:textId="77777777" w:rsidR="00FD1E20" w:rsidRDefault="006A3527">
            <w:pPr>
              <w:widowControl w:val="0"/>
              <w:spacing w:line="240" w:lineRule="auto"/>
              <w:jc w:val="center"/>
              <w:rPr>
                <w:b/>
              </w:rPr>
            </w:pPr>
            <w:r>
              <w:rPr>
                <w:b/>
              </w:rPr>
              <w:t>Equity dimension</w:t>
            </w:r>
          </w:p>
        </w:tc>
        <w:tc>
          <w:tcPr>
            <w:tcW w:w="2963" w:type="dxa"/>
            <w:shd w:val="clear" w:color="auto" w:fill="D9D9D9"/>
            <w:tcMar>
              <w:top w:w="100" w:type="dxa"/>
              <w:left w:w="100" w:type="dxa"/>
              <w:bottom w:w="100" w:type="dxa"/>
              <w:right w:w="100" w:type="dxa"/>
            </w:tcMar>
          </w:tcPr>
          <w:p w14:paraId="1F422031" w14:textId="77777777" w:rsidR="00FD1E20" w:rsidRDefault="006A3527">
            <w:pPr>
              <w:widowControl w:val="0"/>
              <w:spacing w:line="240" w:lineRule="auto"/>
              <w:jc w:val="center"/>
              <w:rPr>
                <w:b/>
              </w:rPr>
            </w:pPr>
            <w:r>
              <w:rPr>
                <w:b/>
              </w:rPr>
              <w:t>Data</w:t>
            </w:r>
          </w:p>
        </w:tc>
        <w:tc>
          <w:tcPr>
            <w:tcW w:w="2337" w:type="dxa"/>
            <w:shd w:val="clear" w:color="auto" w:fill="D9D9D9"/>
            <w:tcMar>
              <w:top w:w="100" w:type="dxa"/>
              <w:left w:w="100" w:type="dxa"/>
              <w:bottom w:w="100" w:type="dxa"/>
              <w:right w:w="100" w:type="dxa"/>
            </w:tcMar>
          </w:tcPr>
          <w:p w14:paraId="46D9C0DB" w14:textId="77777777" w:rsidR="00FD1E20" w:rsidRDefault="006A3527">
            <w:pPr>
              <w:widowControl w:val="0"/>
              <w:spacing w:line="240" w:lineRule="auto"/>
              <w:jc w:val="center"/>
              <w:rPr>
                <w:b/>
              </w:rPr>
            </w:pPr>
            <w:r>
              <w:rPr>
                <w:b/>
              </w:rPr>
              <w:t>Data sources</w:t>
            </w:r>
          </w:p>
        </w:tc>
        <w:tc>
          <w:tcPr>
            <w:tcW w:w="2340" w:type="dxa"/>
            <w:shd w:val="clear" w:color="auto" w:fill="D9D9D9"/>
            <w:tcMar>
              <w:top w:w="100" w:type="dxa"/>
              <w:left w:w="100" w:type="dxa"/>
              <w:bottom w:w="100" w:type="dxa"/>
              <w:right w:w="100" w:type="dxa"/>
            </w:tcMar>
          </w:tcPr>
          <w:p w14:paraId="2AC86F38" w14:textId="77777777" w:rsidR="00FD1E20" w:rsidRDefault="006A3527">
            <w:pPr>
              <w:widowControl w:val="0"/>
              <w:spacing w:line="240" w:lineRule="auto"/>
              <w:jc w:val="center"/>
              <w:rPr>
                <w:b/>
              </w:rPr>
            </w:pPr>
            <w:r>
              <w:rPr>
                <w:b/>
              </w:rPr>
              <w:t>Data collection method</w:t>
            </w:r>
          </w:p>
        </w:tc>
      </w:tr>
      <w:tr w:rsidR="00FD1E20" w14:paraId="0C5558DE" w14:textId="77777777" w:rsidTr="00C25761">
        <w:trPr>
          <w:trHeight w:val="422"/>
        </w:trPr>
        <w:tc>
          <w:tcPr>
            <w:tcW w:w="1720" w:type="dxa"/>
            <w:vMerge w:val="restart"/>
            <w:shd w:val="clear" w:color="auto" w:fill="auto"/>
            <w:tcMar>
              <w:top w:w="100" w:type="dxa"/>
              <w:left w:w="100" w:type="dxa"/>
              <w:bottom w:w="100" w:type="dxa"/>
              <w:right w:w="100" w:type="dxa"/>
            </w:tcMar>
          </w:tcPr>
          <w:p w14:paraId="7B9C4661" w14:textId="77777777" w:rsidR="00FD1E20" w:rsidRDefault="00FD1E20">
            <w:pPr>
              <w:widowControl w:val="0"/>
              <w:spacing w:line="240" w:lineRule="auto"/>
              <w:jc w:val="center"/>
            </w:pPr>
          </w:p>
          <w:p w14:paraId="3544FEEF" w14:textId="77777777" w:rsidR="00FD1E20" w:rsidRDefault="00FD1E20">
            <w:pPr>
              <w:widowControl w:val="0"/>
              <w:spacing w:line="240" w:lineRule="auto"/>
              <w:jc w:val="center"/>
            </w:pPr>
          </w:p>
          <w:p w14:paraId="32F4EEDE" w14:textId="77777777" w:rsidR="00FD1E20" w:rsidRDefault="00FD1E20">
            <w:pPr>
              <w:widowControl w:val="0"/>
              <w:spacing w:line="240" w:lineRule="auto"/>
              <w:jc w:val="center"/>
            </w:pPr>
          </w:p>
          <w:p w14:paraId="797C7E88" w14:textId="77777777" w:rsidR="00FD1E20" w:rsidRDefault="00FD1E20">
            <w:pPr>
              <w:widowControl w:val="0"/>
              <w:spacing w:line="240" w:lineRule="auto"/>
              <w:jc w:val="center"/>
            </w:pPr>
          </w:p>
          <w:p w14:paraId="380F16FA" w14:textId="77777777" w:rsidR="00FD1E20" w:rsidRDefault="00FD1E20">
            <w:pPr>
              <w:widowControl w:val="0"/>
              <w:spacing w:line="240" w:lineRule="auto"/>
              <w:jc w:val="center"/>
            </w:pPr>
          </w:p>
          <w:p w14:paraId="35F13A21" w14:textId="77777777" w:rsidR="00FD1E20" w:rsidRDefault="00FD1E20">
            <w:pPr>
              <w:widowControl w:val="0"/>
              <w:spacing w:line="240" w:lineRule="auto"/>
              <w:jc w:val="center"/>
            </w:pPr>
          </w:p>
          <w:p w14:paraId="024FDE81" w14:textId="77777777" w:rsidR="00FD1E20" w:rsidRDefault="00FD1E20">
            <w:pPr>
              <w:widowControl w:val="0"/>
              <w:spacing w:line="240" w:lineRule="auto"/>
              <w:jc w:val="center"/>
            </w:pPr>
          </w:p>
          <w:p w14:paraId="4D17BE86" w14:textId="77777777" w:rsidR="00FD1E20" w:rsidRDefault="006A3527">
            <w:pPr>
              <w:widowControl w:val="0"/>
              <w:spacing w:line="240" w:lineRule="auto"/>
              <w:jc w:val="center"/>
            </w:pPr>
            <w:r>
              <w:t>Employee hiring &amp; development</w:t>
            </w:r>
          </w:p>
        </w:tc>
        <w:tc>
          <w:tcPr>
            <w:tcW w:w="2963" w:type="dxa"/>
            <w:shd w:val="clear" w:color="auto" w:fill="auto"/>
            <w:tcMar>
              <w:top w:w="100" w:type="dxa"/>
              <w:left w:w="100" w:type="dxa"/>
              <w:bottom w:w="100" w:type="dxa"/>
              <w:right w:w="100" w:type="dxa"/>
            </w:tcMar>
          </w:tcPr>
          <w:p w14:paraId="22F4F559" w14:textId="77777777" w:rsidR="00FD1E20" w:rsidRDefault="006A3527">
            <w:pPr>
              <w:widowControl w:val="0"/>
              <w:spacing w:line="240" w:lineRule="auto"/>
            </w:pPr>
            <w:r>
              <w:lastRenderedPageBreak/>
              <w:t xml:space="preserve">Employee race/ethnicity </w:t>
            </w:r>
          </w:p>
        </w:tc>
        <w:tc>
          <w:tcPr>
            <w:tcW w:w="2337" w:type="dxa"/>
            <w:shd w:val="clear" w:color="auto" w:fill="auto"/>
            <w:tcMar>
              <w:top w:w="100" w:type="dxa"/>
              <w:left w:w="100" w:type="dxa"/>
              <w:bottom w:w="100" w:type="dxa"/>
              <w:right w:w="100" w:type="dxa"/>
            </w:tcMar>
          </w:tcPr>
          <w:p w14:paraId="2A751992"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6962BF64" w14:textId="77777777" w:rsidR="00FD1E20" w:rsidRDefault="00FD1E20">
            <w:pPr>
              <w:widowControl w:val="0"/>
              <w:spacing w:line="240" w:lineRule="auto"/>
            </w:pPr>
          </w:p>
        </w:tc>
      </w:tr>
      <w:tr w:rsidR="00FD1E20" w14:paraId="4570033D" w14:textId="77777777" w:rsidTr="00C25761">
        <w:trPr>
          <w:trHeight w:val="422"/>
        </w:trPr>
        <w:tc>
          <w:tcPr>
            <w:tcW w:w="1720" w:type="dxa"/>
            <w:vMerge/>
            <w:shd w:val="clear" w:color="auto" w:fill="auto"/>
            <w:tcMar>
              <w:top w:w="100" w:type="dxa"/>
              <w:left w:w="100" w:type="dxa"/>
              <w:bottom w:w="100" w:type="dxa"/>
              <w:right w:w="100" w:type="dxa"/>
            </w:tcMar>
          </w:tcPr>
          <w:p w14:paraId="413EE197"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24612663" w14:textId="77777777" w:rsidR="00FD1E20" w:rsidRDefault="006A3527">
            <w:pPr>
              <w:widowControl w:val="0"/>
              <w:spacing w:line="240" w:lineRule="auto"/>
            </w:pPr>
            <w:r>
              <w:t>Employee race/ethnicity with recruitment outcomes</w:t>
            </w:r>
          </w:p>
        </w:tc>
        <w:tc>
          <w:tcPr>
            <w:tcW w:w="2337" w:type="dxa"/>
            <w:shd w:val="clear" w:color="auto" w:fill="auto"/>
            <w:tcMar>
              <w:top w:w="100" w:type="dxa"/>
              <w:left w:w="100" w:type="dxa"/>
              <w:bottom w:w="100" w:type="dxa"/>
              <w:right w:w="100" w:type="dxa"/>
            </w:tcMar>
          </w:tcPr>
          <w:p w14:paraId="3E0A7736"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328C24E4" w14:textId="77777777" w:rsidR="00FD1E20" w:rsidRDefault="00FD1E20">
            <w:pPr>
              <w:widowControl w:val="0"/>
              <w:spacing w:line="240" w:lineRule="auto"/>
            </w:pPr>
          </w:p>
        </w:tc>
      </w:tr>
      <w:tr w:rsidR="00FD1E20" w14:paraId="33820A1D" w14:textId="77777777" w:rsidTr="00C25761">
        <w:trPr>
          <w:trHeight w:val="422"/>
        </w:trPr>
        <w:tc>
          <w:tcPr>
            <w:tcW w:w="1720" w:type="dxa"/>
            <w:vMerge/>
            <w:shd w:val="clear" w:color="auto" w:fill="auto"/>
            <w:tcMar>
              <w:top w:w="100" w:type="dxa"/>
              <w:left w:w="100" w:type="dxa"/>
              <w:bottom w:w="100" w:type="dxa"/>
              <w:right w:w="100" w:type="dxa"/>
            </w:tcMar>
          </w:tcPr>
          <w:p w14:paraId="75390EC7"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28F8DD68" w14:textId="77777777" w:rsidR="00FD1E20" w:rsidRDefault="006A3527">
            <w:pPr>
              <w:widowControl w:val="0"/>
              <w:spacing w:line="240" w:lineRule="auto"/>
            </w:pPr>
            <w:r>
              <w:t>Employee race/ethnicity with hiring outcomes</w:t>
            </w:r>
          </w:p>
        </w:tc>
        <w:tc>
          <w:tcPr>
            <w:tcW w:w="2337" w:type="dxa"/>
            <w:shd w:val="clear" w:color="auto" w:fill="auto"/>
            <w:tcMar>
              <w:top w:w="100" w:type="dxa"/>
              <w:left w:w="100" w:type="dxa"/>
              <w:bottom w:w="100" w:type="dxa"/>
              <w:right w:w="100" w:type="dxa"/>
            </w:tcMar>
          </w:tcPr>
          <w:p w14:paraId="6E52B505"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75F783A3" w14:textId="77777777" w:rsidR="00FD1E20" w:rsidRDefault="00FD1E20">
            <w:pPr>
              <w:widowControl w:val="0"/>
              <w:spacing w:line="240" w:lineRule="auto"/>
            </w:pPr>
          </w:p>
        </w:tc>
      </w:tr>
      <w:tr w:rsidR="00FD1E20" w14:paraId="38AF5453" w14:textId="77777777" w:rsidTr="00C25761">
        <w:trPr>
          <w:trHeight w:val="422"/>
        </w:trPr>
        <w:tc>
          <w:tcPr>
            <w:tcW w:w="1720" w:type="dxa"/>
            <w:vMerge/>
            <w:shd w:val="clear" w:color="auto" w:fill="auto"/>
            <w:tcMar>
              <w:top w:w="100" w:type="dxa"/>
              <w:left w:w="100" w:type="dxa"/>
              <w:bottom w:w="100" w:type="dxa"/>
              <w:right w:w="100" w:type="dxa"/>
            </w:tcMar>
          </w:tcPr>
          <w:p w14:paraId="1ECAC4CB"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63EC5372" w14:textId="77777777" w:rsidR="00FD1E20" w:rsidRDefault="006A3527">
            <w:pPr>
              <w:widowControl w:val="0"/>
              <w:spacing w:line="240" w:lineRule="auto"/>
            </w:pPr>
            <w:r>
              <w:t>Employee race/ethnicity with retention outcomes</w:t>
            </w:r>
          </w:p>
        </w:tc>
        <w:tc>
          <w:tcPr>
            <w:tcW w:w="2337" w:type="dxa"/>
            <w:shd w:val="clear" w:color="auto" w:fill="auto"/>
            <w:tcMar>
              <w:top w:w="100" w:type="dxa"/>
              <w:left w:w="100" w:type="dxa"/>
              <w:bottom w:w="100" w:type="dxa"/>
              <w:right w:w="100" w:type="dxa"/>
            </w:tcMar>
          </w:tcPr>
          <w:p w14:paraId="7C4A22FD"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432D374D" w14:textId="77777777" w:rsidR="00FD1E20" w:rsidRDefault="00FD1E20">
            <w:pPr>
              <w:widowControl w:val="0"/>
              <w:spacing w:line="240" w:lineRule="auto"/>
            </w:pPr>
          </w:p>
        </w:tc>
      </w:tr>
      <w:tr w:rsidR="00FD1E20" w14:paraId="4ACAE4AA" w14:textId="77777777" w:rsidTr="00C25761">
        <w:trPr>
          <w:trHeight w:val="422"/>
        </w:trPr>
        <w:tc>
          <w:tcPr>
            <w:tcW w:w="1720" w:type="dxa"/>
            <w:vMerge/>
            <w:shd w:val="clear" w:color="auto" w:fill="auto"/>
            <w:tcMar>
              <w:top w:w="100" w:type="dxa"/>
              <w:left w:w="100" w:type="dxa"/>
              <w:bottom w:w="100" w:type="dxa"/>
              <w:right w:w="100" w:type="dxa"/>
            </w:tcMar>
          </w:tcPr>
          <w:p w14:paraId="3942B557"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4F33A57E" w14:textId="77777777" w:rsidR="00FD1E20" w:rsidRDefault="006A3527">
            <w:pPr>
              <w:widowControl w:val="0"/>
              <w:spacing w:line="240" w:lineRule="auto"/>
            </w:pPr>
            <w:r>
              <w:t>Employee race/ethnicity with development/promotion outcomes</w:t>
            </w:r>
          </w:p>
        </w:tc>
        <w:tc>
          <w:tcPr>
            <w:tcW w:w="2337" w:type="dxa"/>
            <w:shd w:val="clear" w:color="auto" w:fill="auto"/>
            <w:tcMar>
              <w:top w:w="100" w:type="dxa"/>
              <w:left w:w="100" w:type="dxa"/>
              <w:bottom w:w="100" w:type="dxa"/>
              <w:right w:w="100" w:type="dxa"/>
            </w:tcMar>
          </w:tcPr>
          <w:p w14:paraId="0B60B947"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18B09EDB" w14:textId="77777777" w:rsidR="00FD1E20" w:rsidRDefault="00FD1E20">
            <w:pPr>
              <w:widowControl w:val="0"/>
              <w:spacing w:line="240" w:lineRule="auto"/>
            </w:pPr>
          </w:p>
        </w:tc>
      </w:tr>
      <w:tr w:rsidR="00FD1E20" w14:paraId="1EFBF14B" w14:textId="77777777" w:rsidTr="00C25761">
        <w:trPr>
          <w:trHeight w:val="422"/>
        </w:trPr>
        <w:tc>
          <w:tcPr>
            <w:tcW w:w="1720" w:type="dxa"/>
            <w:vMerge/>
            <w:shd w:val="clear" w:color="auto" w:fill="auto"/>
            <w:tcMar>
              <w:top w:w="100" w:type="dxa"/>
              <w:left w:w="100" w:type="dxa"/>
              <w:bottom w:w="100" w:type="dxa"/>
              <w:right w:w="100" w:type="dxa"/>
            </w:tcMar>
          </w:tcPr>
          <w:p w14:paraId="64B334EF"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4A02933C" w14:textId="77777777" w:rsidR="00FD1E20" w:rsidRDefault="006A3527">
            <w:pPr>
              <w:widowControl w:val="0"/>
              <w:spacing w:line="240" w:lineRule="auto"/>
            </w:pPr>
            <w:r>
              <w:t>Employee race/ethnicity with benefit/pay outcomes</w:t>
            </w:r>
          </w:p>
        </w:tc>
        <w:tc>
          <w:tcPr>
            <w:tcW w:w="2337" w:type="dxa"/>
            <w:shd w:val="clear" w:color="auto" w:fill="auto"/>
            <w:tcMar>
              <w:top w:w="100" w:type="dxa"/>
              <w:left w:w="100" w:type="dxa"/>
              <w:bottom w:w="100" w:type="dxa"/>
              <w:right w:w="100" w:type="dxa"/>
            </w:tcMar>
          </w:tcPr>
          <w:p w14:paraId="5FD7398A"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5EC74DAE" w14:textId="77777777" w:rsidR="00FD1E20" w:rsidRDefault="00FD1E20">
            <w:pPr>
              <w:widowControl w:val="0"/>
              <w:spacing w:line="240" w:lineRule="auto"/>
            </w:pPr>
          </w:p>
        </w:tc>
      </w:tr>
      <w:tr w:rsidR="00FD1E20" w14:paraId="48851046" w14:textId="77777777" w:rsidTr="00C25761">
        <w:trPr>
          <w:trHeight w:val="422"/>
        </w:trPr>
        <w:tc>
          <w:tcPr>
            <w:tcW w:w="1720" w:type="dxa"/>
            <w:vMerge w:val="restart"/>
            <w:shd w:val="clear" w:color="auto" w:fill="auto"/>
            <w:tcMar>
              <w:top w:w="100" w:type="dxa"/>
              <w:left w:w="100" w:type="dxa"/>
              <w:bottom w:w="100" w:type="dxa"/>
              <w:right w:w="100" w:type="dxa"/>
            </w:tcMar>
          </w:tcPr>
          <w:p w14:paraId="42647EFF" w14:textId="77777777" w:rsidR="00FD1E20" w:rsidRDefault="00FD1E20">
            <w:pPr>
              <w:widowControl w:val="0"/>
              <w:spacing w:line="240" w:lineRule="auto"/>
              <w:jc w:val="center"/>
            </w:pPr>
          </w:p>
          <w:p w14:paraId="2468D1AF" w14:textId="77777777" w:rsidR="00FD1E20" w:rsidRDefault="00FD1E20">
            <w:pPr>
              <w:widowControl w:val="0"/>
              <w:spacing w:line="240" w:lineRule="auto"/>
              <w:jc w:val="center"/>
            </w:pPr>
          </w:p>
          <w:p w14:paraId="6440E044" w14:textId="77777777" w:rsidR="00FD1E20" w:rsidRDefault="00FD1E20">
            <w:pPr>
              <w:widowControl w:val="0"/>
              <w:spacing w:line="240" w:lineRule="auto"/>
              <w:jc w:val="center"/>
            </w:pPr>
          </w:p>
          <w:p w14:paraId="27E88BAA" w14:textId="77777777" w:rsidR="00FD1E20" w:rsidRDefault="006A3527">
            <w:pPr>
              <w:widowControl w:val="0"/>
              <w:spacing w:line="240" w:lineRule="auto"/>
              <w:jc w:val="center"/>
            </w:pPr>
            <w:r>
              <w:t>Workplace culture</w:t>
            </w:r>
          </w:p>
        </w:tc>
        <w:tc>
          <w:tcPr>
            <w:tcW w:w="2963" w:type="dxa"/>
            <w:shd w:val="clear" w:color="auto" w:fill="auto"/>
            <w:tcMar>
              <w:top w:w="100" w:type="dxa"/>
              <w:left w:w="100" w:type="dxa"/>
              <w:bottom w:w="100" w:type="dxa"/>
              <w:right w:w="100" w:type="dxa"/>
            </w:tcMar>
          </w:tcPr>
          <w:p w14:paraId="1F42AF02" w14:textId="77777777" w:rsidR="00FD1E20" w:rsidRDefault="006A3527">
            <w:pPr>
              <w:widowControl w:val="0"/>
              <w:spacing w:line="240" w:lineRule="auto"/>
            </w:pPr>
            <w:r>
              <w:t>Employee race/ethnicity with D&amp;I perceptions</w:t>
            </w:r>
          </w:p>
        </w:tc>
        <w:tc>
          <w:tcPr>
            <w:tcW w:w="2337" w:type="dxa"/>
            <w:shd w:val="clear" w:color="auto" w:fill="auto"/>
            <w:tcMar>
              <w:top w:w="100" w:type="dxa"/>
              <w:left w:w="100" w:type="dxa"/>
              <w:bottom w:w="100" w:type="dxa"/>
              <w:right w:w="100" w:type="dxa"/>
            </w:tcMar>
          </w:tcPr>
          <w:p w14:paraId="5C40A6AF"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374761F0" w14:textId="77777777" w:rsidR="00FD1E20" w:rsidRDefault="00FD1E20">
            <w:pPr>
              <w:widowControl w:val="0"/>
              <w:spacing w:line="240" w:lineRule="auto"/>
            </w:pPr>
          </w:p>
        </w:tc>
      </w:tr>
      <w:tr w:rsidR="00FD1E20" w14:paraId="0294ECC2" w14:textId="77777777" w:rsidTr="00C25761">
        <w:trPr>
          <w:trHeight w:val="422"/>
        </w:trPr>
        <w:tc>
          <w:tcPr>
            <w:tcW w:w="1720" w:type="dxa"/>
            <w:vMerge/>
            <w:shd w:val="clear" w:color="auto" w:fill="auto"/>
            <w:tcMar>
              <w:top w:w="100" w:type="dxa"/>
              <w:left w:w="100" w:type="dxa"/>
              <w:bottom w:w="100" w:type="dxa"/>
              <w:right w:w="100" w:type="dxa"/>
            </w:tcMar>
          </w:tcPr>
          <w:p w14:paraId="33CE3056"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08212418" w14:textId="77777777" w:rsidR="00FD1E20" w:rsidRDefault="006A3527">
            <w:pPr>
              <w:widowControl w:val="0"/>
              <w:spacing w:line="240" w:lineRule="auto"/>
            </w:pPr>
            <w:r>
              <w:t>Employee race/ethnicity with D&amp;I attitudes</w:t>
            </w:r>
          </w:p>
        </w:tc>
        <w:tc>
          <w:tcPr>
            <w:tcW w:w="2337" w:type="dxa"/>
            <w:shd w:val="clear" w:color="auto" w:fill="auto"/>
            <w:tcMar>
              <w:top w:w="100" w:type="dxa"/>
              <w:left w:w="100" w:type="dxa"/>
              <w:bottom w:w="100" w:type="dxa"/>
              <w:right w:w="100" w:type="dxa"/>
            </w:tcMar>
          </w:tcPr>
          <w:p w14:paraId="7A725FD1"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10D2D07C" w14:textId="77777777" w:rsidR="00FD1E20" w:rsidRDefault="00FD1E20">
            <w:pPr>
              <w:widowControl w:val="0"/>
              <w:spacing w:line="240" w:lineRule="auto"/>
            </w:pPr>
          </w:p>
        </w:tc>
      </w:tr>
      <w:tr w:rsidR="00FD1E20" w14:paraId="5B8A5E3B" w14:textId="77777777" w:rsidTr="00C25761">
        <w:trPr>
          <w:trHeight w:val="422"/>
        </w:trPr>
        <w:tc>
          <w:tcPr>
            <w:tcW w:w="1720" w:type="dxa"/>
            <w:vMerge/>
            <w:shd w:val="clear" w:color="auto" w:fill="auto"/>
            <w:tcMar>
              <w:top w:w="100" w:type="dxa"/>
              <w:left w:w="100" w:type="dxa"/>
              <w:bottom w:w="100" w:type="dxa"/>
              <w:right w:w="100" w:type="dxa"/>
            </w:tcMar>
          </w:tcPr>
          <w:p w14:paraId="264B7B6F"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38CB2A91" w14:textId="77777777" w:rsidR="00FD1E20" w:rsidRDefault="006A3527">
            <w:pPr>
              <w:widowControl w:val="0"/>
              <w:spacing w:line="240" w:lineRule="auto"/>
            </w:pPr>
            <w:r>
              <w:t>Employee race/ethnicity with D&amp;I behaviors</w:t>
            </w:r>
          </w:p>
        </w:tc>
        <w:tc>
          <w:tcPr>
            <w:tcW w:w="2337" w:type="dxa"/>
            <w:shd w:val="clear" w:color="auto" w:fill="auto"/>
            <w:tcMar>
              <w:top w:w="100" w:type="dxa"/>
              <w:left w:w="100" w:type="dxa"/>
              <w:bottom w:w="100" w:type="dxa"/>
              <w:right w:w="100" w:type="dxa"/>
            </w:tcMar>
          </w:tcPr>
          <w:p w14:paraId="652CD3F7"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03CC9C07" w14:textId="77777777" w:rsidR="00FD1E20" w:rsidRDefault="00FD1E20">
            <w:pPr>
              <w:widowControl w:val="0"/>
              <w:spacing w:line="240" w:lineRule="auto"/>
            </w:pPr>
          </w:p>
        </w:tc>
      </w:tr>
      <w:tr w:rsidR="00FD1E20" w14:paraId="6FDC4AF6" w14:textId="77777777" w:rsidTr="00C25761">
        <w:trPr>
          <w:trHeight w:val="422"/>
        </w:trPr>
        <w:tc>
          <w:tcPr>
            <w:tcW w:w="1720" w:type="dxa"/>
            <w:vMerge w:val="restart"/>
            <w:shd w:val="clear" w:color="auto" w:fill="auto"/>
            <w:tcMar>
              <w:top w:w="100" w:type="dxa"/>
              <w:left w:w="100" w:type="dxa"/>
              <w:bottom w:w="100" w:type="dxa"/>
              <w:right w:w="100" w:type="dxa"/>
            </w:tcMar>
          </w:tcPr>
          <w:p w14:paraId="664DE548" w14:textId="77777777" w:rsidR="00FD1E20" w:rsidRDefault="00FD1E20">
            <w:pPr>
              <w:widowControl w:val="0"/>
              <w:spacing w:line="240" w:lineRule="auto"/>
              <w:jc w:val="center"/>
            </w:pPr>
          </w:p>
          <w:p w14:paraId="5561F1EB" w14:textId="77777777" w:rsidR="00FD1E20" w:rsidRDefault="00FD1E20">
            <w:pPr>
              <w:widowControl w:val="0"/>
              <w:spacing w:line="240" w:lineRule="auto"/>
              <w:jc w:val="center"/>
            </w:pPr>
          </w:p>
          <w:p w14:paraId="298A9A64" w14:textId="77777777" w:rsidR="00FD1E20" w:rsidRDefault="006A3527">
            <w:pPr>
              <w:widowControl w:val="0"/>
              <w:spacing w:line="240" w:lineRule="auto"/>
              <w:jc w:val="center"/>
            </w:pPr>
            <w:r>
              <w:t>Supplier engagement</w:t>
            </w:r>
          </w:p>
        </w:tc>
        <w:tc>
          <w:tcPr>
            <w:tcW w:w="2963" w:type="dxa"/>
            <w:shd w:val="clear" w:color="auto" w:fill="auto"/>
            <w:tcMar>
              <w:top w:w="100" w:type="dxa"/>
              <w:left w:w="100" w:type="dxa"/>
              <w:bottom w:w="100" w:type="dxa"/>
              <w:right w:w="100" w:type="dxa"/>
            </w:tcMar>
          </w:tcPr>
          <w:p w14:paraId="4551B5E2" w14:textId="77777777" w:rsidR="00FD1E20" w:rsidRDefault="006A3527">
            <w:pPr>
              <w:widowControl w:val="0"/>
              <w:spacing w:line="240" w:lineRule="auto"/>
            </w:pPr>
            <w:r>
              <w:t xml:space="preserve">Supplier race/ethnicity </w:t>
            </w:r>
          </w:p>
        </w:tc>
        <w:tc>
          <w:tcPr>
            <w:tcW w:w="2337" w:type="dxa"/>
            <w:shd w:val="clear" w:color="auto" w:fill="auto"/>
            <w:tcMar>
              <w:top w:w="100" w:type="dxa"/>
              <w:left w:w="100" w:type="dxa"/>
              <w:bottom w:w="100" w:type="dxa"/>
              <w:right w:w="100" w:type="dxa"/>
            </w:tcMar>
          </w:tcPr>
          <w:p w14:paraId="6ABB8AD9"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37CA8851" w14:textId="77777777" w:rsidR="00FD1E20" w:rsidRDefault="00FD1E20">
            <w:pPr>
              <w:widowControl w:val="0"/>
              <w:spacing w:line="240" w:lineRule="auto"/>
            </w:pPr>
          </w:p>
        </w:tc>
      </w:tr>
      <w:tr w:rsidR="00FD1E20" w14:paraId="0C58A2E5" w14:textId="77777777" w:rsidTr="00C25761">
        <w:trPr>
          <w:trHeight w:val="422"/>
        </w:trPr>
        <w:tc>
          <w:tcPr>
            <w:tcW w:w="1720" w:type="dxa"/>
            <w:vMerge/>
            <w:shd w:val="clear" w:color="auto" w:fill="auto"/>
            <w:tcMar>
              <w:top w:w="100" w:type="dxa"/>
              <w:left w:w="100" w:type="dxa"/>
              <w:bottom w:w="100" w:type="dxa"/>
              <w:right w:w="100" w:type="dxa"/>
            </w:tcMar>
          </w:tcPr>
          <w:p w14:paraId="7134C0C4"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0FD413B8" w14:textId="77777777" w:rsidR="00FD1E20" w:rsidRDefault="006A3527">
            <w:pPr>
              <w:widowControl w:val="0"/>
              <w:spacing w:line="240" w:lineRule="auto"/>
            </w:pPr>
            <w:r>
              <w:t>Supplier race/ethnicity with organizational spend</w:t>
            </w:r>
          </w:p>
        </w:tc>
        <w:tc>
          <w:tcPr>
            <w:tcW w:w="2337" w:type="dxa"/>
            <w:shd w:val="clear" w:color="auto" w:fill="auto"/>
            <w:tcMar>
              <w:top w:w="100" w:type="dxa"/>
              <w:left w:w="100" w:type="dxa"/>
              <w:bottom w:w="100" w:type="dxa"/>
              <w:right w:w="100" w:type="dxa"/>
            </w:tcMar>
          </w:tcPr>
          <w:p w14:paraId="56053EB4"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22435676" w14:textId="77777777" w:rsidR="00FD1E20" w:rsidRDefault="00FD1E20">
            <w:pPr>
              <w:widowControl w:val="0"/>
              <w:spacing w:line="240" w:lineRule="auto"/>
            </w:pPr>
          </w:p>
        </w:tc>
      </w:tr>
      <w:tr w:rsidR="00FD1E20" w14:paraId="5293A908" w14:textId="77777777" w:rsidTr="00C25761">
        <w:trPr>
          <w:trHeight w:val="422"/>
        </w:trPr>
        <w:tc>
          <w:tcPr>
            <w:tcW w:w="1720" w:type="dxa"/>
            <w:vMerge/>
            <w:shd w:val="clear" w:color="auto" w:fill="auto"/>
            <w:tcMar>
              <w:top w:w="100" w:type="dxa"/>
              <w:left w:w="100" w:type="dxa"/>
              <w:bottom w:w="100" w:type="dxa"/>
              <w:right w:w="100" w:type="dxa"/>
            </w:tcMar>
          </w:tcPr>
          <w:p w14:paraId="3F6DDD3E" w14:textId="77777777" w:rsidR="00FD1E20" w:rsidRDefault="00FD1E20">
            <w:pPr>
              <w:widowControl w:val="0"/>
              <w:spacing w:line="240" w:lineRule="auto"/>
            </w:pPr>
          </w:p>
        </w:tc>
        <w:tc>
          <w:tcPr>
            <w:tcW w:w="2963" w:type="dxa"/>
            <w:shd w:val="clear" w:color="auto" w:fill="auto"/>
            <w:tcMar>
              <w:top w:w="100" w:type="dxa"/>
              <w:left w:w="100" w:type="dxa"/>
              <w:bottom w:w="100" w:type="dxa"/>
              <w:right w:w="100" w:type="dxa"/>
            </w:tcMar>
          </w:tcPr>
          <w:p w14:paraId="74CD7A3F" w14:textId="77777777" w:rsidR="00FD1E20" w:rsidRDefault="006A3527">
            <w:pPr>
              <w:widowControl w:val="0"/>
              <w:spacing w:line="240" w:lineRule="auto"/>
            </w:pPr>
            <w:r>
              <w:t>Supplier race/ethnicity with supplier D&amp;I performance*</w:t>
            </w:r>
          </w:p>
        </w:tc>
        <w:tc>
          <w:tcPr>
            <w:tcW w:w="2337" w:type="dxa"/>
            <w:shd w:val="clear" w:color="auto" w:fill="auto"/>
            <w:tcMar>
              <w:top w:w="100" w:type="dxa"/>
              <w:left w:w="100" w:type="dxa"/>
              <w:bottom w:w="100" w:type="dxa"/>
              <w:right w:w="100" w:type="dxa"/>
            </w:tcMar>
          </w:tcPr>
          <w:p w14:paraId="09D7C437"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358F393D" w14:textId="77777777" w:rsidR="00FD1E20" w:rsidRDefault="00FD1E20">
            <w:pPr>
              <w:widowControl w:val="0"/>
              <w:spacing w:line="240" w:lineRule="auto"/>
            </w:pPr>
          </w:p>
        </w:tc>
      </w:tr>
      <w:tr w:rsidR="00FD1E20" w14:paraId="546EC951" w14:textId="77777777" w:rsidTr="00C25761">
        <w:trPr>
          <w:trHeight w:val="422"/>
        </w:trPr>
        <w:tc>
          <w:tcPr>
            <w:tcW w:w="1720" w:type="dxa"/>
            <w:shd w:val="clear" w:color="auto" w:fill="auto"/>
            <w:tcMar>
              <w:top w:w="100" w:type="dxa"/>
              <w:left w:w="100" w:type="dxa"/>
              <w:bottom w:w="100" w:type="dxa"/>
              <w:right w:w="100" w:type="dxa"/>
            </w:tcMar>
          </w:tcPr>
          <w:p w14:paraId="05C889E0" w14:textId="77777777" w:rsidR="00FD1E20" w:rsidRDefault="006A3527">
            <w:pPr>
              <w:widowControl w:val="0"/>
              <w:spacing w:line="240" w:lineRule="auto"/>
            </w:pPr>
            <w:r>
              <w:t>Other (write-in):</w:t>
            </w:r>
          </w:p>
        </w:tc>
        <w:tc>
          <w:tcPr>
            <w:tcW w:w="2963" w:type="dxa"/>
            <w:shd w:val="clear" w:color="auto" w:fill="auto"/>
            <w:tcMar>
              <w:top w:w="100" w:type="dxa"/>
              <w:left w:w="100" w:type="dxa"/>
              <w:bottom w:w="100" w:type="dxa"/>
              <w:right w:w="100" w:type="dxa"/>
            </w:tcMar>
          </w:tcPr>
          <w:p w14:paraId="795E146A" w14:textId="77777777" w:rsidR="00FD1E20" w:rsidRDefault="006A3527">
            <w:pPr>
              <w:widowControl w:val="0"/>
              <w:spacing w:line="240" w:lineRule="auto"/>
            </w:pPr>
            <w:r>
              <w:t>Other (write-in):</w:t>
            </w:r>
          </w:p>
        </w:tc>
        <w:tc>
          <w:tcPr>
            <w:tcW w:w="2337" w:type="dxa"/>
            <w:shd w:val="clear" w:color="auto" w:fill="auto"/>
            <w:tcMar>
              <w:top w:w="100" w:type="dxa"/>
              <w:left w:w="100" w:type="dxa"/>
              <w:bottom w:w="100" w:type="dxa"/>
              <w:right w:w="100" w:type="dxa"/>
            </w:tcMar>
          </w:tcPr>
          <w:p w14:paraId="29420FA2"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665E8DB2" w14:textId="77777777" w:rsidR="00FD1E20" w:rsidRDefault="00FD1E20">
            <w:pPr>
              <w:widowControl w:val="0"/>
              <w:spacing w:line="240" w:lineRule="auto"/>
            </w:pPr>
          </w:p>
        </w:tc>
      </w:tr>
      <w:tr w:rsidR="00FD1E20" w14:paraId="5388382C" w14:textId="77777777" w:rsidTr="00C25761">
        <w:trPr>
          <w:trHeight w:val="422"/>
        </w:trPr>
        <w:tc>
          <w:tcPr>
            <w:tcW w:w="1720" w:type="dxa"/>
            <w:shd w:val="clear" w:color="auto" w:fill="auto"/>
            <w:tcMar>
              <w:top w:w="100" w:type="dxa"/>
              <w:left w:w="100" w:type="dxa"/>
              <w:bottom w:w="100" w:type="dxa"/>
              <w:right w:w="100" w:type="dxa"/>
            </w:tcMar>
          </w:tcPr>
          <w:p w14:paraId="392E1898" w14:textId="77777777" w:rsidR="00FD1E20" w:rsidRDefault="006A3527">
            <w:pPr>
              <w:widowControl w:val="0"/>
              <w:spacing w:line="240" w:lineRule="auto"/>
            </w:pPr>
            <w:r>
              <w:t>Other (write-in):</w:t>
            </w:r>
          </w:p>
        </w:tc>
        <w:tc>
          <w:tcPr>
            <w:tcW w:w="2963" w:type="dxa"/>
            <w:shd w:val="clear" w:color="auto" w:fill="auto"/>
            <w:tcMar>
              <w:top w:w="100" w:type="dxa"/>
              <w:left w:w="100" w:type="dxa"/>
              <w:bottom w:w="100" w:type="dxa"/>
              <w:right w:w="100" w:type="dxa"/>
            </w:tcMar>
          </w:tcPr>
          <w:p w14:paraId="387255D6" w14:textId="77777777" w:rsidR="00FD1E20" w:rsidRDefault="006A3527">
            <w:pPr>
              <w:widowControl w:val="0"/>
              <w:spacing w:line="240" w:lineRule="auto"/>
            </w:pPr>
            <w:r>
              <w:t>Other (write-in):</w:t>
            </w:r>
          </w:p>
        </w:tc>
        <w:tc>
          <w:tcPr>
            <w:tcW w:w="2337" w:type="dxa"/>
            <w:shd w:val="clear" w:color="auto" w:fill="auto"/>
            <w:tcMar>
              <w:top w:w="100" w:type="dxa"/>
              <w:left w:w="100" w:type="dxa"/>
              <w:bottom w:w="100" w:type="dxa"/>
              <w:right w:w="100" w:type="dxa"/>
            </w:tcMar>
          </w:tcPr>
          <w:p w14:paraId="1553CBAF"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4AB9C35A" w14:textId="77777777" w:rsidR="00FD1E20" w:rsidRDefault="00FD1E20">
            <w:pPr>
              <w:widowControl w:val="0"/>
              <w:spacing w:line="240" w:lineRule="auto"/>
            </w:pPr>
          </w:p>
        </w:tc>
      </w:tr>
      <w:tr w:rsidR="00FD1E20" w14:paraId="18B5D58E" w14:textId="77777777" w:rsidTr="00C25761">
        <w:trPr>
          <w:trHeight w:val="422"/>
        </w:trPr>
        <w:tc>
          <w:tcPr>
            <w:tcW w:w="1720" w:type="dxa"/>
            <w:shd w:val="clear" w:color="auto" w:fill="auto"/>
            <w:tcMar>
              <w:top w:w="100" w:type="dxa"/>
              <w:left w:w="100" w:type="dxa"/>
              <w:bottom w:w="100" w:type="dxa"/>
              <w:right w:w="100" w:type="dxa"/>
            </w:tcMar>
          </w:tcPr>
          <w:p w14:paraId="2BDFE014" w14:textId="77777777" w:rsidR="00FD1E20" w:rsidRDefault="006A3527">
            <w:pPr>
              <w:widowControl w:val="0"/>
              <w:spacing w:line="240" w:lineRule="auto"/>
            </w:pPr>
            <w:r>
              <w:t>Other (write-in):</w:t>
            </w:r>
          </w:p>
        </w:tc>
        <w:tc>
          <w:tcPr>
            <w:tcW w:w="2963" w:type="dxa"/>
            <w:shd w:val="clear" w:color="auto" w:fill="auto"/>
            <w:tcMar>
              <w:top w:w="100" w:type="dxa"/>
              <w:left w:w="100" w:type="dxa"/>
              <w:bottom w:w="100" w:type="dxa"/>
              <w:right w:w="100" w:type="dxa"/>
            </w:tcMar>
          </w:tcPr>
          <w:p w14:paraId="46A42EEA" w14:textId="77777777" w:rsidR="00FD1E20" w:rsidRDefault="006A3527">
            <w:pPr>
              <w:widowControl w:val="0"/>
              <w:spacing w:line="240" w:lineRule="auto"/>
            </w:pPr>
            <w:r>
              <w:t>Other (write-in):</w:t>
            </w:r>
          </w:p>
        </w:tc>
        <w:tc>
          <w:tcPr>
            <w:tcW w:w="2337" w:type="dxa"/>
            <w:shd w:val="clear" w:color="auto" w:fill="auto"/>
            <w:tcMar>
              <w:top w:w="100" w:type="dxa"/>
              <w:left w:w="100" w:type="dxa"/>
              <w:bottom w:w="100" w:type="dxa"/>
              <w:right w:w="100" w:type="dxa"/>
            </w:tcMar>
          </w:tcPr>
          <w:p w14:paraId="23A8A412"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17AB10F2" w14:textId="77777777" w:rsidR="00FD1E20" w:rsidRDefault="00FD1E20">
            <w:pPr>
              <w:widowControl w:val="0"/>
              <w:spacing w:line="240" w:lineRule="auto"/>
            </w:pPr>
          </w:p>
        </w:tc>
      </w:tr>
      <w:tr w:rsidR="00FD1E20" w14:paraId="198A61E7" w14:textId="77777777" w:rsidTr="00C25761">
        <w:trPr>
          <w:trHeight w:val="422"/>
        </w:trPr>
        <w:tc>
          <w:tcPr>
            <w:tcW w:w="1720" w:type="dxa"/>
            <w:shd w:val="clear" w:color="auto" w:fill="auto"/>
            <w:tcMar>
              <w:top w:w="100" w:type="dxa"/>
              <w:left w:w="100" w:type="dxa"/>
              <w:bottom w:w="100" w:type="dxa"/>
              <w:right w:w="100" w:type="dxa"/>
            </w:tcMar>
          </w:tcPr>
          <w:p w14:paraId="12CE608F" w14:textId="77777777" w:rsidR="00FD1E20" w:rsidRDefault="006A3527">
            <w:pPr>
              <w:widowControl w:val="0"/>
              <w:spacing w:line="240" w:lineRule="auto"/>
            </w:pPr>
            <w:r>
              <w:t>Other (write-in):</w:t>
            </w:r>
          </w:p>
        </w:tc>
        <w:tc>
          <w:tcPr>
            <w:tcW w:w="2963" w:type="dxa"/>
            <w:shd w:val="clear" w:color="auto" w:fill="auto"/>
            <w:tcMar>
              <w:top w:w="100" w:type="dxa"/>
              <w:left w:w="100" w:type="dxa"/>
              <w:bottom w:w="100" w:type="dxa"/>
              <w:right w:w="100" w:type="dxa"/>
            </w:tcMar>
          </w:tcPr>
          <w:p w14:paraId="125B1BBA" w14:textId="77777777" w:rsidR="00FD1E20" w:rsidRDefault="006A3527">
            <w:pPr>
              <w:widowControl w:val="0"/>
              <w:spacing w:line="240" w:lineRule="auto"/>
            </w:pPr>
            <w:r>
              <w:t>Other (write-in):</w:t>
            </w:r>
          </w:p>
        </w:tc>
        <w:tc>
          <w:tcPr>
            <w:tcW w:w="2337" w:type="dxa"/>
            <w:shd w:val="clear" w:color="auto" w:fill="auto"/>
            <w:tcMar>
              <w:top w:w="100" w:type="dxa"/>
              <w:left w:w="100" w:type="dxa"/>
              <w:bottom w:w="100" w:type="dxa"/>
              <w:right w:w="100" w:type="dxa"/>
            </w:tcMar>
          </w:tcPr>
          <w:p w14:paraId="4C4376E0" w14:textId="77777777" w:rsidR="00FD1E20" w:rsidRDefault="00FD1E20">
            <w:pPr>
              <w:widowControl w:val="0"/>
              <w:spacing w:line="240" w:lineRule="auto"/>
            </w:pPr>
          </w:p>
        </w:tc>
        <w:tc>
          <w:tcPr>
            <w:tcW w:w="2340" w:type="dxa"/>
            <w:shd w:val="clear" w:color="auto" w:fill="auto"/>
            <w:tcMar>
              <w:top w:w="100" w:type="dxa"/>
              <w:left w:w="100" w:type="dxa"/>
              <w:bottom w:w="100" w:type="dxa"/>
              <w:right w:w="100" w:type="dxa"/>
            </w:tcMar>
          </w:tcPr>
          <w:p w14:paraId="53345414" w14:textId="77777777" w:rsidR="00FD1E20" w:rsidRDefault="00FD1E20">
            <w:pPr>
              <w:widowControl w:val="0"/>
              <w:spacing w:line="240" w:lineRule="auto"/>
            </w:pPr>
          </w:p>
        </w:tc>
      </w:tr>
    </w:tbl>
    <w:p w14:paraId="6CDA9E33" w14:textId="77777777" w:rsidR="00FD1E20" w:rsidRDefault="00FD1E20">
      <w:pPr>
        <w:spacing w:after="240"/>
      </w:pPr>
    </w:p>
    <w:p w14:paraId="19F40F14" w14:textId="77777777" w:rsidR="00FD1E20" w:rsidRDefault="006A3527">
      <w:pPr>
        <w:pStyle w:val="Heading2"/>
        <w:widowControl w:val="0"/>
        <w:spacing w:before="0" w:after="0" w:line="240" w:lineRule="auto"/>
      </w:pPr>
      <w:bookmarkStart w:id="6" w:name="_2l27b752q8ln" w:colFirst="0" w:colLast="0"/>
      <w:bookmarkEnd w:id="6"/>
      <w:r>
        <w:t>Step 4: Create any necessary data collection instruments</w:t>
      </w:r>
    </w:p>
    <w:p w14:paraId="42F3322E" w14:textId="77777777" w:rsidR="00FD1E20" w:rsidRDefault="00FD1E20"/>
    <w:p w14:paraId="06D8E63B" w14:textId="77777777" w:rsidR="00FD1E20" w:rsidRDefault="006A3527">
      <w:pPr>
        <w:jc w:val="both"/>
        <w:rPr>
          <w:b/>
        </w:rPr>
      </w:pPr>
      <w:r>
        <w:rPr>
          <w:b/>
        </w:rPr>
        <w:t>Did you identify any data collection methods in the previous step that will require the creation of instruments such as surveys or interview question guides? If so, create any instruments you will n</w:t>
      </w:r>
      <w:r>
        <w:rPr>
          <w:b/>
        </w:rPr>
        <w:t xml:space="preserve">eed to carry out your assessment. </w:t>
      </w:r>
    </w:p>
    <w:p w14:paraId="4A051EE7" w14:textId="77777777" w:rsidR="00FD1E20" w:rsidRDefault="00FD1E20">
      <w:pPr>
        <w:rPr>
          <w:b/>
        </w:rPr>
      </w:pPr>
    </w:p>
    <w:p w14:paraId="417F69F8" w14:textId="77777777" w:rsidR="00FD1E20" w:rsidRDefault="00FD1E20">
      <w:pPr>
        <w:rPr>
          <w:b/>
        </w:rPr>
      </w:pPr>
    </w:p>
    <w:p w14:paraId="50113811" w14:textId="77777777" w:rsidR="00FD1E20" w:rsidRDefault="006A3527">
      <w:pPr>
        <w:pStyle w:val="Heading2"/>
        <w:widowControl w:val="0"/>
        <w:spacing w:before="0" w:after="0" w:line="240" w:lineRule="auto"/>
      </w:pPr>
      <w:bookmarkStart w:id="7" w:name="_wuq1sqagejqw" w:colFirst="0" w:colLast="0"/>
      <w:bookmarkEnd w:id="7"/>
      <w:r>
        <w:lastRenderedPageBreak/>
        <w:t>Step 5: Create an assessment activity plan</w:t>
      </w:r>
    </w:p>
    <w:p w14:paraId="3FA0D05F" w14:textId="77777777" w:rsidR="00FD1E20" w:rsidRDefault="00FD1E20"/>
    <w:p w14:paraId="1766B171" w14:textId="77777777" w:rsidR="00FD1E20" w:rsidRDefault="006A3527">
      <w:pPr>
        <w:jc w:val="both"/>
        <w:rPr>
          <w:b/>
        </w:rPr>
      </w:pPr>
      <w:r>
        <w:rPr>
          <w:b/>
        </w:rPr>
        <w:t>Now that you have determined what data to collect, the sources from which you can collect it, and the methods you will use to do so, synthesize these decisions into an activity plan using the chart below. Be sure to list each specific method separately; fo</w:t>
      </w:r>
      <w:r>
        <w:rPr>
          <w:b/>
        </w:rPr>
        <w:t>r example, enter “employee D&amp;I attitude survey” and “supplier D&amp;I survey” separately into the table rather than noting “survey” as a general method.</w:t>
      </w:r>
    </w:p>
    <w:p w14:paraId="59B2093A" w14:textId="77777777" w:rsidR="00FD1E20" w:rsidRDefault="00FD1E20">
      <w:pPr>
        <w:rPr>
          <w:b/>
        </w:rPr>
      </w:pPr>
    </w:p>
    <w:tbl>
      <w:tblPr>
        <w:tblStyle w:val="a3"/>
        <w:tblW w:w="93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085"/>
        <w:gridCol w:w="3840"/>
      </w:tblGrid>
      <w:tr w:rsidR="00FD1E20" w14:paraId="2FD8BC7B" w14:textId="77777777">
        <w:tc>
          <w:tcPr>
            <w:tcW w:w="3375" w:type="dxa"/>
            <w:shd w:val="clear" w:color="auto" w:fill="D9D9D9"/>
            <w:tcMar>
              <w:top w:w="100" w:type="dxa"/>
              <w:left w:w="100" w:type="dxa"/>
              <w:bottom w:w="100" w:type="dxa"/>
              <w:right w:w="100" w:type="dxa"/>
            </w:tcMar>
          </w:tcPr>
          <w:p w14:paraId="1E18D35C" w14:textId="77777777" w:rsidR="00FD1E20" w:rsidRDefault="006A3527">
            <w:pPr>
              <w:widowControl w:val="0"/>
              <w:spacing w:line="240" w:lineRule="auto"/>
              <w:jc w:val="center"/>
              <w:rPr>
                <w:b/>
              </w:rPr>
            </w:pPr>
            <w:r>
              <w:rPr>
                <w:b/>
              </w:rPr>
              <w:t>Data collection method</w:t>
            </w:r>
          </w:p>
        </w:tc>
        <w:tc>
          <w:tcPr>
            <w:tcW w:w="2085" w:type="dxa"/>
            <w:shd w:val="clear" w:color="auto" w:fill="D9D9D9"/>
            <w:tcMar>
              <w:top w:w="100" w:type="dxa"/>
              <w:left w:w="100" w:type="dxa"/>
              <w:bottom w:w="100" w:type="dxa"/>
              <w:right w:w="100" w:type="dxa"/>
            </w:tcMar>
          </w:tcPr>
          <w:p w14:paraId="3971295E" w14:textId="77777777" w:rsidR="00FD1E20" w:rsidRDefault="006A3527">
            <w:pPr>
              <w:widowControl w:val="0"/>
              <w:spacing w:line="240" w:lineRule="auto"/>
              <w:jc w:val="center"/>
              <w:rPr>
                <w:b/>
              </w:rPr>
            </w:pPr>
            <w:r>
              <w:rPr>
                <w:b/>
              </w:rPr>
              <w:t>Frequency of data collection</w:t>
            </w:r>
          </w:p>
        </w:tc>
        <w:tc>
          <w:tcPr>
            <w:tcW w:w="3840" w:type="dxa"/>
            <w:shd w:val="clear" w:color="auto" w:fill="D9D9D9"/>
            <w:tcMar>
              <w:top w:w="100" w:type="dxa"/>
              <w:left w:w="100" w:type="dxa"/>
              <w:bottom w:w="100" w:type="dxa"/>
              <w:right w:w="100" w:type="dxa"/>
            </w:tcMar>
          </w:tcPr>
          <w:p w14:paraId="454CD6C9" w14:textId="77777777" w:rsidR="00FD1E20" w:rsidRDefault="006A3527">
            <w:pPr>
              <w:widowControl w:val="0"/>
              <w:spacing w:line="240" w:lineRule="auto"/>
              <w:ind w:right="-60"/>
              <w:jc w:val="center"/>
              <w:rPr>
                <w:b/>
              </w:rPr>
            </w:pPr>
            <w:r>
              <w:rPr>
                <w:b/>
              </w:rPr>
              <w:t>Lead staff</w:t>
            </w:r>
          </w:p>
        </w:tc>
      </w:tr>
      <w:tr w:rsidR="00FD1E20" w14:paraId="3C73350F" w14:textId="77777777">
        <w:tc>
          <w:tcPr>
            <w:tcW w:w="3375" w:type="dxa"/>
            <w:shd w:val="clear" w:color="auto" w:fill="auto"/>
            <w:tcMar>
              <w:top w:w="100" w:type="dxa"/>
              <w:left w:w="100" w:type="dxa"/>
              <w:bottom w:w="100" w:type="dxa"/>
              <w:right w:w="100" w:type="dxa"/>
            </w:tcMar>
          </w:tcPr>
          <w:p w14:paraId="28C37DE5"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6EC19168"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12F42D1C" w14:textId="77777777" w:rsidR="00FD1E20" w:rsidRDefault="00FD1E20">
            <w:pPr>
              <w:widowControl w:val="0"/>
              <w:spacing w:line="240" w:lineRule="auto"/>
            </w:pPr>
          </w:p>
        </w:tc>
      </w:tr>
      <w:tr w:rsidR="00FD1E20" w14:paraId="3FF38EFD" w14:textId="77777777">
        <w:tc>
          <w:tcPr>
            <w:tcW w:w="3375" w:type="dxa"/>
            <w:shd w:val="clear" w:color="auto" w:fill="auto"/>
            <w:tcMar>
              <w:top w:w="100" w:type="dxa"/>
              <w:left w:w="100" w:type="dxa"/>
              <w:bottom w:w="100" w:type="dxa"/>
              <w:right w:w="100" w:type="dxa"/>
            </w:tcMar>
          </w:tcPr>
          <w:p w14:paraId="2AC74888"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3A365935"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52090AE3" w14:textId="77777777" w:rsidR="00FD1E20" w:rsidRDefault="00FD1E20">
            <w:pPr>
              <w:widowControl w:val="0"/>
              <w:spacing w:line="240" w:lineRule="auto"/>
            </w:pPr>
          </w:p>
        </w:tc>
      </w:tr>
      <w:tr w:rsidR="00FD1E20" w14:paraId="62A734A5" w14:textId="77777777">
        <w:tc>
          <w:tcPr>
            <w:tcW w:w="3375" w:type="dxa"/>
            <w:shd w:val="clear" w:color="auto" w:fill="auto"/>
            <w:tcMar>
              <w:top w:w="100" w:type="dxa"/>
              <w:left w:w="100" w:type="dxa"/>
              <w:bottom w:w="100" w:type="dxa"/>
              <w:right w:w="100" w:type="dxa"/>
            </w:tcMar>
          </w:tcPr>
          <w:p w14:paraId="7DC168A8"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7FD8F2AF"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40E314F1" w14:textId="77777777" w:rsidR="00FD1E20" w:rsidRDefault="00FD1E20">
            <w:pPr>
              <w:widowControl w:val="0"/>
              <w:spacing w:line="240" w:lineRule="auto"/>
            </w:pPr>
          </w:p>
        </w:tc>
      </w:tr>
      <w:tr w:rsidR="00FD1E20" w14:paraId="1DB55022" w14:textId="77777777">
        <w:tc>
          <w:tcPr>
            <w:tcW w:w="3375" w:type="dxa"/>
            <w:shd w:val="clear" w:color="auto" w:fill="auto"/>
            <w:tcMar>
              <w:top w:w="100" w:type="dxa"/>
              <w:left w:w="100" w:type="dxa"/>
              <w:bottom w:w="100" w:type="dxa"/>
              <w:right w:w="100" w:type="dxa"/>
            </w:tcMar>
          </w:tcPr>
          <w:p w14:paraId="439B88A4"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40D5C83B"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646F524D" w14:textId="77777777" w:rsidR="00FD1E20" w:rsidRDefault="00FD1E20">
            <w:pPr>
              <w:widowControl w:val="0"/>
              <w:spacing w:line="240" w:lineRule="auto"/>
            </w:pPr>
          </w:p>
        </w:tc>
      </w:tr>
      <w:tr w:rsidR="00FD1E20" w14:paraId="446EB4A9" w14:textId="77777777">
        <w:tc>
          <w:tcPr>
            <w:tcW w:w="3375" w:type="dxa"/>
            <w:shd w:val="clear" w:color="auto" w:fill="auto"/>
            <w:tcMar>
              <w:top w:w="100" w:type="dxa"/>
              <w:left w:w="100" w:type="dxa"/>
              <w:bottom w:w="100" w:type="dxa"/>
              <w:right w:w="100" w:type="dxa"/>
            </w:tcMar>
          </w:tcPr>
          <w:p w14:paraId="4FCFDB01"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7411871B"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5F791D87" w14:textId="77777777" w:rsidR="00FD1E20" w:rsidRDefault="00FD1E20">
            <w:pPr>
              <w:widowControl w:val="0"/>
              <w:spacing w:line="240" w:lineRule="auto"/>
            </w:pPr>
          </w:p>
        </w:tc>
      </w:tr>
      <w:tr w:rsidR="00FD1E20" w14:paraId="3C68E261" w14:textId="77777777">
        <w:tc>
          <w:tcPr>
            <w:tcW w:w="3375" w:type="dxa"/>
            <w:shd w:val="clear" w:color="auto" w:fill="auto"/>
            <w:tcMar>
              <w:top w:w="100" w:type="dxa"/>
              <w:left w:w="100" w:type="dxa"/>
              <w:bottom w:w="100" w:type="dxa"/>
              <w:right w:w="100" w:type="dxa"/>
            </w:tcMar>
          </w:tcPr>
          <w:p w14:paraId="66159175"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647A1C14"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3B941EA8" w14:textId="77777777" w:rsidR="00FD1E20" w:rsidRDefault="00FD1E20">
            <w:pPr>
              <w:widowControl w:val="0"/>
              <w:spacing w:line="240" w:lineRule="auto"/>
            </w:pPr>
          </w:p>
        </w:tc>
      </w:tr>
      <w:tr w:rsidR="00FD1E20" w14:paraId="7CB5A219" w14:textId="77777777">
        <w:tc>
          <w:tcPr>
            <w:tcW w:w="3375" w:type="dxa"/>
            <w:shd w:val="clear" w:color="auto" w:fill="auto"/>
            <w:tcMar>
              <w:top w:w="100" w:type="dxa"/>
              <w:left w:w="100" w:type="dxa"/>
              <w:bottom w:w="100" w:type="dxa"/>
              <w:right w:w="100" w:type="dxa"/>
            </w:tcMar>
          </w:tcPr>
          <w:p w14:paraId="1EC18ACB"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01F64246"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5F593791" w14:textId="77777777" w:rsidR="00FD1E20" w:rsidRDefault="00FD1E20">
            <w:pPr>
              <w:widowControl w:val="0"/>
              <w:spacing w:line="240" w:lineRule="auto"/>
            </w:pPr>
          </w:p>
        </w:tc>
      </w:tr>
      <w:tr w:rsidR="00FD1E20" w14:paraId="5E67D11D" w14:textId="77777777">
        <w:tc>
          <w:tcPr>
            <w:tcW w:w="3375" w:type="dxa"/>
            <w:shd w:val="clear" w:color="auto" w:fill="auto"/>
            <w:tcMar>
              <w:top w:w="100" w:type="dxa"/>
              <w:left w:w="100" w:type="dxa"/>
              <w:bottom w:w="100" w:type="dxa"/>
              <w:right w:w="100" w:type="dxa"/>
            </w:tcMar>
          </w:tcPr>
          <w:p w14:paraId="5F18838E"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4A7BBCC5"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0805B7C6" w14:textId="77777777" w:rsidR="00FD1E20" w:rsidRDefault="00FD1E20">
            <w:pPr>
              <w:widowControl w:val="0"/>
              <w:spacing w:line="240" w:lineRule="auto"/>
            </w:pPr>
          </w:p>
        </w:tc>
      </w:tr>
      <w:tr w:rsidR="00FD1E20" w14:paraId="071523DA" w14:textId="77777777">
        <w:tc>
          <w:tcPr>
            <w:tcW w:w="3375" w:type="dxa"/>
            <w:shd w:val="clear" w:color="auto" w:fill="auto"/>
            <w:tcMar>
              <w:top w:w="100" w:type="dxa"/>
              <w:left w:w="100" w:type="dxa"/>
              <w:bottom w:w="100" w:type="dxa"/>
              <w:right w:w="100" w:type="dxa"/>
            </w:tcMar>
          </w:tcPr>
          <w:p w14:paraId="4FCE297D"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331A8617"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1B96E67E" w14:textId="77777777" w:rsidR="00FD1E20" w:rsidRDefault="00FD1E20">
            <w:pPr>
              <w:widowControl w:val="0"/>
              <w:spacing w:line="240" w:lineRule="auto"/>
            </w:pPr>
          </w:p>
        </w:tc>
      </w:tr>
      <w:tr w:rsidR="00FD1E20" w14:paraId="26CB90E7" w14:textId="77777777">
        <w:tc>
          <w:tcPr>
            <w:tcW w:w="3375" w:type="dxa"/>
            <w:shd w:val="clear" w:color="auto" w:fill="auto"/>
            <w:tcMar>
              <w:top w:w="100" w:type="dxa"/>
              <w:left w:w="100" w:type="dxa"/>
              <w:bottom w:w="100" w:type="dxa"/>
              <w:right w:w="100" w:type="dxa"/>
            </w:tcMar>
          </w:tcPr>
          <w:p w14:paraId="510D1EE3"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7F66C93F"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25436D79" w14:textId="77777777" w:rsidR="00FD1E20" w:rsidRDefault="00FD1E20">
            <w:pPr>
              <w:widowControl w:val="0"/>
              <w:spacing w:line="240" w:lineRule="auto"/>
            </w:pPr>
          </w:p>
        </w:tc>
      </w:tr>
      <w:tr w:rsidR="00FD1E20" w14:paraId="7C3B1E0E" w14:textId="77777777">
        <w:tc>
          <w:tcPr>
            <w:tcW w:w="3375" w:type="dxa"/>
            <w:shd w:val="clear" w:color="auto" w:fill="auto"/>
            <w:tcMar>
              <w:top w:w="100" w:type="dxa"/>
              <w:left w:w="100" w:type="dxa"/>
              <w:bottom w:w="100" w:type="dxa"/>
              <w:right w:w="100" w:type="dxa"/>
            </w:tcMar>
          </w:tcPr>
          <w:p w14:paraId="6A82AE81" w14:textId="77777777" w:rsidR="00FD1E20" w:rsidRDefault="00FD1E20">
            <w:pPr>
              <w:widowControl w:val="0"/>
              <w:spacing w:line="240" w:lineRule="auto"/>
            </w:pPr>
          </w:p>
        </w:tc>
        <w:tc>
          <w:tcPr>
            <w:tcW w:w="2085" w:type="dxa"/>
            <w:shd w:val="clear" w:color="auto" w:fill="auto"/>
            <w:tcMar>
              <w:top w:w="100" w:type="dxa"/>
              <w:left w:w="100" w:type="dxa"/>
              <w:bottom w:w="100" w:type="dxa"/>
              <w:right w:w="100" w:type="dxa"/>
            </w:tcMar>
          </w:tcPr>
          <w:p w14:paraId="326D7ABB" w14:textId="77777777" w:rsidR="00FD1E20" w:rsidRDefault="00FD1E20">
            <w:pPr>
              <w:widowControl w:val="0"/>
              <w:spacing w:line="240" w:lineRule="auto"/>
            </w:pPr>
          </w:p>
        </w:tc>
        <w:tc>
          <w:tcPr>
            <w:tcW w:w="3840" w:type="dxa"/>
            <w:shd w:val="clear" w:color="auto" w:fill="auto"/>
            <w:tcMar>
              <w:top w:w="100" w:type="dxa"/>
              <w:left w:w="100" w:type="dxa"/>
              <w:bottom w:w="100" w:type="dxa"/>
              <w:right w:w="100" w:type="dxa"/>
            </w:tcMar>
          </w:tcPr>
          <w:p w14:paraId="2D0A390B" w14:textId="77777777" w:rsidR="00FD1E20" w:rsidRDefault="00FD1E20">
            <w:pPr>
              <w:widowControl w:val="0"/>
              <w:spacing w:line="240" w:lineRule="auto"/>
            </w:pPr>
          </w:p>
        </w:tc>
      </w:tr>
    </w:tbl>
    <w:p w14:paraId="02FCEEBC" w14:textId="77777777" w:rsidR="00FD1E20" w:rsidRDefault="00FD1E20">
      <w:pPr>
        <w:keepNext/>
        <w:keepLines/>
        <w:spacing w:after="240" w:line="240" w:lineRule="auto"/>
        <w:rPr>
          <w:b/>
        </w:rPr>
      </w:pPr>
    </w:p>
    <w:p w14:paraId="3C5F4849" w14:textId="77777777" w:rsidR="00FD1E20" w:rsidRDefault="006A3527">
      <w:pPr>
        <w:pStyle w:val="Heading1"/>
      </w:pPr>
      <w:bookmarkStart w:id="8" w:name="_u64iyp4qi0ye" w:colFirst="0" w:colLast="0"/>
      <w:bookmarkEnd w:id="8"/>
      <w:r>
        <w:rPr>
          <w:b/>
          <w:sz w:val="36"/>
          <w:szCs w:val="36"/>
        </w:rPr>
        <w:t xml:space="preserve">C) How will you manage and analyze the data you collect? </w:t>
      </w:r>
    </w:p>
    <w:p w14:paraId="2E64F5E2" w14:textId="77777777" w:rsidR="00FD1E20" w:rsidRDefault="006A3527">
      <w:pPr>
        <w:pStyle w:val="Heading2"/>
        <w:widowControl w:val="0"/>
        <w:spacing w:before="0" w:after="0" w:line="240" w:lineRule="auto"/>
      </w:pPr>
      <w:bookmarkStart w:id="9" w:name="_fkt9u3odit5p" w:colFirst="0" w:colLast="0"/>
      <w:bookmarkEnd w:id="9"/>
      <w:r>
        <w:t>Step 6: Determine how to manage your collected data</w:t>
      </w:r>
    </w:p>
    <w:p w14:paraId="7239B604" w14:textId="77777777" w:rsidR="00FD1E20" w:rsidRDefault="00FD1E20"/>
    <w:p w14:paraId="2B08AC45" w14:textId="77777777" w:rsidR="00FD1E20" w:rsidRDefault="006A3527">
      <w:pPr>
        <w:jc w:val="both"/>
      </w:pPr>
      <w:r>
        <w:rPr>
          <w:b/>
        </w:rPr>
        <w:t>Where/how will you store the data you collect? How often will the data be updated and assessed? Does your organization have any data organization needs that you cannot meet with existing tools or programs?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63CFC845" w14:textId="77777777">
        <w:trPr>
          <w:trHeight w:val="1080"/>
        </w:trPr>
        <w:tc>
          <w:tcPr>
            <w:tcW w:w="9360" w:type="dxa"/>
            <w:shd w:val="clear" w:color="auto" w:fill="auto"/>
            <w:tcMar>
              <w:top w:w="100" w:type="dxa"/>
              <w:left w:w="100" w:type="dxa"/>
              <w:bottom w:w="100" w:type="dxa"/>
              <w:right w:w="100" w:type="dxa"/>
            </w:tcMar>
          </w:tcPr>
          <w:p w14:paraId="06C58D70" w14:textId="77777777" w:rsidR="00FD1E20" w:rsidRDefault="00FD1E20">
            <w:pPr>
              <w:widowControl w:val="0"/>
              <w:pBdr>
                <w:top w:val="nil"/>
                <w:left w:val="nil"/>
                <w:bottom w:val="nil"/>
                <w:right w:val="nil"/>
                <w:between w:val="nil"/>
              </w:pBdr>
              <w:spacing w:line="240" w:lineRule="auto"/>
            </w:pPr>
          </w:p>
        </w:tc>
      </w:tr>
    </w:tbl>
    <w:p w14:paraId="3542DCF4" w14:textId="77777777" w:rsidR="00FD1E20" w:rsidRDefault="006A3527">
      <w:pPr>
        <w:keepNext/>
        <w:keepLines/>
        <w:spacing w:before="240" w:line="240" w:lineRule="auto"/>
        <w:rPr>
          <w:b/>
        </w:rPr>
      </w:pPr>
      <w:r>
        <w:rPr>
          <w:b/>
        </w:rPr>
        <w:lastRenderedPageBreak/>
        <w:t>How will data be processed and prepared for analysis?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21667921" w14:textId="77777777">
        <w:trPr>
          <w:trHeight w:val="1077"/>
        </w:trPr>
        <w:tc>
          <w:tcPr>
            <w:tcW w:w="9360" w:type="dxa"/>
            <w:shd w:val="clear" w:color="auto" w:fill="auto"/>
            <w:tcMar>
              <w:top w:w="100" w:type="dxa"/>
              <w:left w:w="100" w:type="dxa"/>
              <w:bottom w:w="100" w:type="dxa"/>
              <w:right w:w="100" w:type="dxa"/>
            </w:tcMar>
          </w:tcPr>
          <w:p w14:paraId="612346F8" w14:textId="77777777" w:rsidR="00FD1E20" w:rsidRDefault="00FD1E20">
            <w:pPr>
              <w:widowControl w:val="0"/>
              <w:pBdr>
                <w:top w:val="nil"/>
                <w:left w:val="nil"/>
                <w:bottom w:val="nil"/>
                <w:right w:val="nil"/>
                <w:between w:val="nil"/>
              </w:pBdr>
              <w:spacing w:line="240" w:lineRule="auto"/>
              <w:rPr>
                <w:b/>
              </w:rPr>
            </w:pPr>
          </w:p>
        </w:tc>
      </w:tr>
    </w:tbl>
    <w:p w14:paraId="7341A314" w14:textId="77777777" w:rsidR="00FD1E20" w:rsidRDefault="00FD1E20">
      <w:pPr>
        <w:keepNext/>
        <w:keepLines/>
        <w:spacing w:after="240" w:line="240" w:lineRule="auto"/>
        <w:rPr>
          <w:b/>
        </w:rPr>
      </w:pPr>
    </w:p>
    <w:p w14:paraId="381A2A08" w14:textId="77777777" w:rsidR="00FD1E20" w:rsidRDefault="006A3527">
      <w:pPr>
        <w:pStyle w:val="Heading2"/>
        <w:widowControl w:val="0"/>
        <w:spacing w:before="0" w:after="0" w:line="240" w:lineRule="auto"/>
        <w:rPr>
          <w:b/>
        </w:rPr>
      </w:pPr>
      <w:bookmarkStart w:id="10" w:name="_ni2e0xjbji1v" w:colFirst="0" w:colLast="0"/>
      <w:bookmarkEnd w:id="10"/>
      <w:r>
        <w:t>Step 7: Determine how you will analyze your collected data</w:t>
      </w:r>
    </w:p>
    <w:p w14:paraId="5ECB40CF" w14:textId="77777777" w:rsidR="00FD1E20" w:rsidRDefault="00FD1E20"/>
    <w:p w14:paraId="36821F1D" w14:textId="77777777" w:rsidR="00FD1E20" w:rsidRDefault="006A3527">
      <w:pPr>
        <w:jc w:val="both"/>
      </w:pPr>
      <w:r>
        <w:rPr>
          <w:b/>
        </w:rPr>
        <w:t xml:space="preserve">How will you use quantitative analysis (e.g., descriptive statistics) to analyze your data to draw meaningful conclusions about your organization’s racial equity performance?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7BA5B79D" w14:textId="77777777">
        <w:trPr>
          <w:trHeight w:val="1335"/>
        </w:trPr>
        <w:tc>
          <w:tcPr>
            <w:tcW w:w="9360" w:type="dxa"/>
            <w:shd w:val="clear" w:color="auto" w:fill="auto"/>
            <w:tcMar>
              <w:top w:w="100" w:type="dxa"/>
              <w:left w:w="100" w:type="dxa"/>
              <w:bottom w:w="100" w:type="dxa"/>
              <w:right w:w="100" w:type="dxa"/>
            </w:tcMar>
          </w:tcPr>
          <w:p w14:paraId="38F0742D" w14:textId="77777777" w:rsidR="00FD1E20" w:rsidRDefault="00FD1E20">
            <w:pPr>
              <w:widowControl w:val="0"/>
              <w:pBdr>
                <w:top w:val="nil"/>
                <w:left w:val="nil"/>
                <w:bottom w:val="nil"/>
                <w:right w:val="nil"/>
                <w:between w:val="nil"/>
              </w:pBdr>
              <w:spacing w:line="240" w:lineRule="auto"/>
            </w:pPr>
          </w:p>
        </w:tc>
      </w:tr>
    </w:tbl>
    <w:p w14:paraId="1F81F700" w14:textId="77777777" w:rsidR="00FD1E20" w:rsidRDefault="00FD1E20"/>
    <w:p w14:paraId="57ED834E" w14:textId="77777777" w:rsidR="00FD1E20" w:rsidRDefault="006A3527">
      <w:pPr>
        <w:jc w:val="both"/>
      </w:pPr>
      <w:r>
        <w:rPr>
          <w:b/>
        </w:rPr>
        <w:t>How will you use qualitative analysis (e.g., identifying themes from survey r</w:t>
      </w:r>
      <w:r>
        <w:rPr>
          <w:b/>
        </w:rPr>
        <w:t>esponses or interviews) to analyze your data to draw meaningful conclusions about your organization’s racial equity performance?</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394D5A45" w14:textId="77777777">
        <w:trPr>
          <w:trHeight w:val="1440"/>
        </w:trPr>
        <w:tc>
          <w:tcPr>
            <w:tcW w:w="9360" w:type="dxa"/>
            <w:shd w:val="clear" w:color="auto" w:fill="auto"/>
            <w:tcMar>
              <w:top w:w="100" w:type="dxa"/>
              <w:left w:w="100" w:type="dxa"/>
              <w:bottom w:w="100" w:type="dxa"/>
              <w:right w:w="100" w:type="dxa"/>
            </w:tcMar>
          </w:tcPr>
          <w:p w14:paraId="4DD32C0A" w14:textId="77777777" w:rsidR="00FD1E20" w:rsidRDefault="00FD1E20">
            <w:pPr>
              <w:widowControl w:val="0"/>
              <w:pBdr>
                <w:top w:val="nil"/>
                <w:left w:val="nil"/>
                <w:bottom w:val="nil"/>
                <w:right w:val="nil"/>
                <w:between w:val="nil"/>
              </w:pBdr>
              <w:spacing w:line="240" w:lineRule="auto"/>
            </w:pPr>
          </w:p>
        </w:tc>
      </w:tr>
    </w:tbl>
    <w:p w14:paraId="678CCC5A" w14:textId="77777777" w:rsidR="00FD1E20" w:rsidRDefault="00FD1E20"/>
    <w:p w14:paraId="1F8876E2" w14:textId="77777777" w:rsidR="00FD1E20" w:rsidRDefault="006A3527">
      <w:pPr>
        <w:jc w:val="both"/>
      </w:pPr>
      <w:r>
        <w:rPr>
          <w:b/>
        </w:rPr>
        <w:t>Does your organization have any data analysis needs that cannot be addressed with existing staff and/or tools?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71B09D19" w14:textId="77777777">
        <w:trPr>
          <w:trHeight w:val="1500"/>
        </w:trPr>
        <w:tc>
          <w:tcPr>
            <w:tcW w:w="9360" w:type="dxa"/>
            <w:shd w:val="clear" w:color="auto" w:fill="auto"/>
            <w:tcMar>
              <w:top w:w="100" w:type="dxa"/>
              <w:left w:w="100" w:type="dxa"/>
              <w:bottom w:w="100" w:type="dxa"/>
              <w:right w:w="100" w:type="dxa"/>
            </w:tcMar>
          </w:tcPr>
          <w:p w14:paraId="51457BF1" w14:textId="77777777" w:rsidR="00FD1E20" w:rsidRDefault="00FD1E20">
            <w:pPr>
              <w:widowControl w:val="0"/>
              <w:pBdr>
                <w:top w:val="nil"/>
                <w:left w:val="nil"/>
                <w:bottom w:val="nil"/>
                <w:right w:val="nil"/>
                <w:between w:val="nil"/>
              </w:pBdr>
              <w:spacing w:line="240" w:lineRule="auto"/>
            </w:pPr>
          </w:p>
        </w:tc>
      </w:tr>
    </w:tbl>
    <w:p w14:paraId="1F87AC0A" w14:textId="77777777" w:rsidR="00FD1E20" w:rsidRDefault="00FD1E20"/>
    <w:p w14:paraId="32DFBB19" w14:textId="77777777" w:rsidR="00FD1E20" w:rsidRDefault="006A3527">
      <w:pPr>
        <w:pStyle w:val="Heading1"/>
      </w:pPr>
      <w:bookmarkStart w:id="11" w:name="_q3pc2uqdnao7" w:colFirst="0" w:colLast="0"/>
      <w:bookmarkEnd w:id="11"/>
      <w:r>
        <w:rPr>
          <w:b/>
          <w:sz w:val="36"/>
          <w:szCs w:val="36"/>
        </w:rPr>
        <w:t>D) How will you ensure an ethical assessment process?</w:t>
      </w:r>
    </w:p>
    <w:p w14:paraId="4C198227" w14:textId="77777777" w:rsidR="00FD1E20" w:rsidRDefault="006A3527">
      <w:pPr>
        <w:ind w:firstLine="720"/>
        <w:jc w:val="both"/>
      </w:pPr>
      <w:r>
        <w:t xml:space="preserve">In any assessment process it is crucial to consider how the people from or about whom you are collecting data may be affected by your work. The following questions will assist you with thinking through the ethical dimensions of conducting your assessment. </w:t>
      </w:r>
    </w:p>
    <w:p w14:paraId="491FA797" w14:textId="28B504CE" w:rsidR="00FD1E20" w:rsidRDefault="006A3527">
      <w:pPr>
        <w:keepLines/>
        <w:widowControl w:val="0"/>
        <w:spacing w:before="240" w:after="240" w:line="240" w:lineRule="auto"/>
        <w:jc w:val="both"/>
        <w:rPr>
          <w:b/>
        </w:rPr>
      </w:pPr>
      <w:r>
        <w:rPr>
          <w:b/>
        </w:rPr>
        <w:lastRenderedPageBreak/>
        <w:t>How will employees/suppliers be invited to participate in these assessments? Will participation be incentivized in any way?</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1BFB72F6" w14:textId="77777777">
        <w:trPr>
          <w:trHeight w:val="1107"/>
        </w:trPr>
        <w:tc>
          <w:tcPr>
            <w:tcW w:w="9360" w:type="dxa"/>
            <w:shd w:val="clear" w:color="auto" w:fill="auto"/>
            <w:tcMar>
              <w:top w:w="100" w:type="dxa"/>
              <w:left w:w="100" w:type="dxa"/>
              <w:bottom w:w="100" w:type="dxa"/>
              <w:right w:w="100" w:type="dxa"/>
            </w:tcMar>
          </w:tcPr>
          <w:p w14:paraId="5E6D2398" w14:textId="77777777" w:rsidR="00FD1E20" w:rsidRDefault="00FD1E20">
            <w:pPr>
              <w:widowControl w:val="0"/>
              <w:pBdr>
                <w:top w:val="nil"/>
                <w:left w:val="nil"/>
                <w:bottom w:val="nil"/>
                <w:right w:val="nil"/>
                <w:between w:val="nil"/>
              </w:pBdr>
              <w:spacing w:line="240" w:lineRule="auto"/>
              <w:rPr>
                <w:b/>
              </w:rPr>
            </w:pPr>
          </w:p>
        </w:tc>
      </w:tr>
    </w:tbl>
    <w:p w14:paraId="1875FAB2" w14:textId="77777777" w:rsidR="00FD1E20" w:rsidRDefault="00FD1E20">
      <w:pPr>
        <w:keepLines/>
        <w:widowControl w:val="0"/>
        <w:spacing w:after="240" w:line="240" w:lineRule="auto"/>
        <w:jc w:val="both"/>
      </w:pPr>
    </w:p>
    <w:p w14:paraId="011F4267" w14:textId="77777777" w:rsidR="00FD1E20" w:rsidRDefault="006A3527">
      <w:pPr>
        <w:keepLines/>
        <w:widowControl w:val="0"/>
        <w:spacing w:before="240" w:line="240" w:lineRule="auto"/>
        <w:jc w:val="both"/>
        <w:rPr>
          <w:b/>
        </w:rPr>
      </w:pPr>
      <w:r>
        <w:rPr>
          <w:b/>
        </w:rPr>
        <w:t xml:space="preserve">Will data be kept confidential and/or will employees/suppliers who participate be kept anonymous? If so, describe how confidentiality/anonymity will be assured (e.g. Who will have access to the data? How will the data be reported?).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55E3416A" w14:textId="77777777">
        <w:trPr>
          <w:trHeight w:val="1107"/>
        </w:trPr>
        <w:tc>
          <w:tcPr>
            <w:tcW w:w="9360" w:type="dxa"/>
            <w:shd w:val="clear" w:color="auto" w:fill="auto"/>
            <w:tcMar>
              <w:top w:w="100" w:type="dxa"/>
              <w:left w:w="100" w:type="dxa"/>
              <w:bottom w:w="100" w:type="dxa"/>
              <w:right w:w="100" w:type="dxa"/>
            </w:tcMar>
          </w:tcPr>
          <w:p w14:paraId="274324B0" w14:textId="77777777" w:rsidR="00FD1E20" w:rsidRDefault="00FD1E20">
            <w:pPr>
              <w:widowControl w:val="0"/>
              <w:spacing w:line="240" w:lineRule="auto"/>
              <w:rPr>
                <w:b/>
              </w:rPr>
            </w:pPr>
          </w:p>
        </w:tc>
      </w:tr>
    </w:tbl>
    <w:p w14:paraId="0A515DCF" w14:textId="77777777" w:rsidR="00FD1E20" w:rsidRDefault="00FD1E20">
      <w:pPr>
        <w:keepLines/>
        <w:spacing w:after="240" w:line="240" w:lineRule="auto"/>
        <w:jc w:val="both"/>
      </w:pPr>
    </w:p>
    <w:p w14:paraId="6E888558" w14:textId="77777777" w:rsidR="00FD1E20" w:rsidRDefault="006A3527">
      <w:pPr>
        <w:keepLines/>
        <w:spacing w:before="240" w:line="240" w:lineRule="auto"/>
        <w:jc w:val="both"/>
        <w:rPr>
          <w:b/>
        </w:rPr>
      </w:pPr>
      <w:r>
        <w:rPr>
          <w:b/>
        </w:rPr>
        <w:t>What emotional, psychological, social, or other impacts may participating in this assessment have on participating employees/suppliers? How will any potentially negative impacts be mitigated or addressed?</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234C5B6D" w14:textId="77777777">
        <w:trPr>
          <w:trHeight w:val="1107"/>
        </w:trPr>
        <w:tc>
          <w:tcPr>
            <w:tcW w:w="9360" w:type="dxa"/>
            <w:shd w:val="clear" w:color="auto" w:fill="auto"/>
            <w:tcMar>
              <w:top w:w="100" w:type="dxa"/>
              <w:left w:w="100" w:type="dxa"/>
              <w:bottom w:w="100" w:type="dxa"/>
              <w:right w:w="100" w:type="dxa"/>
            </w:tcMar>
          </w:tcPr>
          <w:p w14:paraId="06707530" w14:textId="77777777" w:rsidR="00FD1E20" w:rsidRDefault="00FD1E20">
            <w:pPr>
              <w:widowControl w:val="0"/>
              <w:spacing w:line="240" w:lineRule="auto"/>
              <w:rPr>
                <w:b/>
              </w:rPr>
            </w:pPr>
          </w:p>
        </w:tc>
      </w:tr>
    </w:tbl>
    <w:p w14:paraId="435C25C9" w14:textId="77777777" w:rsidR="00FD1E20" w:rsidRDefault="00FD1E20">
      <w:pPr>
        <w:keepLines/>
        <w:widowControl w:val="0"/>
        <w:spacing w:after="240" w:line="240" w:lineRule="auto"/>
        <w:jc w:val="both"/>
      </w:pPr>
    </w:p>
    <w:p w14:paraId="41226AE8" w14:textId="77777777" w:rsidR="00FD1E20" w:rsidRDefault="006A3527">
      <w:pPr>
        <w:widowControl w:val="0"/>
        <w:spacing w:before="240" w:line="240" w:lineRule="auto"/>
        <w:jc w:val="both"/>
        <w:rPr>
          <w:b/>
        </w:rPr>
      </w:pPr>
      <w:r>
        <w:rPr>
          <w:b/>
        </w:rPr>
        <w:t>How will participating employees/suppliers be in</w:t>
      </w:r>
      <w:r>
        <w:rPr>
          <w:b/>
        </w:rPr>
        <w:t>formed of the conditions of their participation in these assessments?</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1E20" w14:paraId="30FEE114" w14:textId="77777777">
        <w:trPr>
          <w:trHeight w:val="1107"/>
        </w:trPr>
        <w:tc>
          <w:tcPr>
            <w:tcW w:w="9360" w:type="dxa"/>
            <w:shd w:val="clear" w:color="auto" w:fill="auto"/>
            <w:tcMar>
              <w:top w:w="100" w:type="dxa"/>
              <w:left w:w="100" w:type="dxa"/>
              <w:bottom w:w="100" w:type="dxa"/>
              <w:right w:w="100" w:type="dxa"/>
            </w:tcMar>
          </w:tcPr>
          <w:p w14:paraId="606C2CC8" w14:textId="77777777" w:rsidR="00FD1E20" w:rsidRDefault="00FD1E20">
            <w:pPr>
              <w:widowControl w:val="0"/>
              <w:spacing w:line="240" w:lineRule="auto"/>
              <w:rPr>
                <w:b/>
              </w:rPr>
            </w:pPr>
          </w:p>
        </w:tc>
      </w:tr>
    </w:tbl>
    <w:p w14:paraId="3D0D8FBC" w14:textId="77777777" w:rsidR="00FD1E20" w:rsidRDefault="00FD1E20">
      <w:pPr>
        <w:keepLines/>
        <w:widowControl w:val="0"/>
        <w:spacing w:before="240" w:after="240" w:line="240" w:lineRule="auto"/>
        <w:jc w:val="both"/>
      </w:pPr>
    </w:p>
    <w:p w14:paraId="4C500679" w14:textId="77777777" w:rsidR="00FD1E20" w:rsidRDefault="00FD1E20"/>
    <w:sectPr w:rsidR="00FD1E20">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AB4E" w14:textId="77777777" w:rsidR="006A3527" w:rsidRDefault="006A3527">
      <w:pPr>
        <w:spacing w:line="240" w:lineRule="auto"/>
      </w:pPr>
      <w:r>
        <w:separator/>
      </w:r>
    </w:p>
  </w:endnote>
  <w:endnote w:type="continuationSeparator" w:id="0">
    <w:p w14:paraId="070843C4" w14:textId="77777777" w:rsidR="006A3527" w:rsidRDefault="006A3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4550" w14:textId="77777777" w:rsidR="00FD1E20" w:rsidRDefault="006A3527">
    <w:pPr>
      <w:jc w:val="right"/>
    </w:pPr>
    <w:r>
      <w:rPr>
        <w:b/>
      </w:rPr>
      <w:fldChar w:fldCharType="begin"/>
    </w:r>
    <w:r>
      <w:rPr>
        <w:b/>
      </w:rPr>
      <w:instrText>PAGE</w:instrText>
    </w:r>
    <w:r w:rsidR="00C25761">
      <w:rPr>
        <w:b/>
      </w:rPr>
      <w:fldChar w:fldCharType="separate"/>
    </w:r>
    <w:r w:rsidR="00C25761">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B8CF" w14:textId="77777777" w:rsidR="00FD1E20" w:rsidRDefault="00FD1E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38C4" w14:textId="77777777" w:rsidR="006A3527" w:rsidRDefault="006A3527">
      <w:pPr>
        <w:spacing w:line="240" w:lineRule="auto"/>
      </w:pPr>
      <w:r>
        <w:separator/>
      </w:r>
    </w:p>
  </w:footnote>
  <w:footnote w:type="continuationSeparator" w:id="0">
    <w:p w14:paraId="34E2E477" w14:textId="77777777" w:rsidR="006A3527" w:rsidRDefault="006A35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0665" w14:textId="77777777" w:rsidR="00FD1E20" w:rsidRDefault="00FD1E20">
    <w:pPr>
      <w:pStyle w:val="Title"/>
      <w:keepLines w:val="0"/>
      <w:spacing w:line="240" w:lineRule="auto"/>
      <w:jc w:val="center"/>
      <w:rPr>
        <w:sz w:val="36"/>
        <w:szCs w:val="36"/>
      </w:rPr>
    </w:pPr>
    <w:bookmarkStart w:id="12" w:name="_m3kve8901ulh" w:colFirst="0" w:colLast="0"/>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74A0" w14:textId="77777777" w:rsidR="00FD1E20" w:rsidRDefault="00FD1E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F5DD8"/>
    <w:multiLevelType w:val="multilevel"/>
    <w:tmpl w:val="C82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8674D3"/>
    <w:multiLevelType w:val="multilevel"/>
    <w:tmpl w:val="3D7669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20"/>
    <w:rsid w:val="006A3527"/>
    <w:rsid w:val="00C25761"/>
    <w:rsid w:val="00FD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EBC2"/>
  <w15:docId w15:val="{19F861AE-7975-4100-8092-F5D0E299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SanGiovanni</cp:lastModifiedBy>
  <cp:revision>2</cp:revision>
  <dcterms:created xsi:type="dcterms:W3CDTF">2020-11-17T21:23:00Z</dcterms:created>
  <dcterms:modified xsi:type="dcterms:W3CDTF">2020-11-17T21:26:00Z</dcterms:modified>
</cp:coreProperties>
</file>